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9365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B2666AE" w14:textId="77777777" w:rsidR="00D62D12" w:rsidRPr="00DF256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B3E07CA" w14:textId="77777777" w:rsidR="00D62D12" w:rsidRPr="00DF256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F256E" w:rsidRPr="00DF256E" w14:paraId="1DD95A24" w14:textId="77777777" w:rsidTr="00C62D7A">
        <w:trPr>
          <w:trHeight w:val="501"/>
        </w:trPr>
        <w:tc>
          <w:tcPr>
            <w:tcW w:w="1430" w:type="pct"/>
            <w:gridSpan w:val="4"/>
            <w:vAlign w:val="center"/>
          </w:tcPr>
          <w:p w14:paraId="35BD9D6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464C947E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02E98D54" w14:textId="0113C89E" w:rsidR="00D62D12" w:rsidRPr="00DF256E" w:rsidRDefault="00426774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4DF840A" w14:textId="0947D742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27F35AB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3663CDC7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2DDA15B3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642FFF71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053A9919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40FFB7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AAD910A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206776C2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C43A8C0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B3A2C85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3FA1E474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40C61C58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7D00277F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51CAA7E8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669854F5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5ABB462D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09F833F1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11ED6152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1366415" w14:textId="77777777" w:rsidTr="00C62D7A">
        <w:trPr>
          <w:trHeight w:val="395"/>
        </w:trPr>
        <w:tc>
          <w:tcPr>
            <w:tcW w:w="1566" w:type="pct"/>
            <w:gridSpan w:val="5"/>
            <w:vAlign w:val="center"/>
          </w:tcPr>
          <w:p w14:paraId="5D801FD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175144E2" w14:textId="5C9C7868" w:rsidR="00D62D12" w:rsidRPr="00DF256E" w:rsidRDefault="00C62D7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</w:t>
            </w:r>
            <w:r w:rsidR="00D62D12" w:rsidRPr="00DF256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23CC4F2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7005FFE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3CB351BA" w14:textId="77777777" w:rsidTr="00C62D7A">
        <w:tc>
          <w:tcPr>
            <w:tcW w:w="824" w:type="pct"/>
            <w:gridSpan w:val="2"/>
            <w:vMerge w:val="restart"/>
            <w:vAlign w:val="center"/>
          </w:tcPr>
          <w:p w14:paraId="0EAA518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370637A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0490ECF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6DE77A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5FA1DC1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5F848F8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7B832AF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2137E3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70DF2C4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7E09C91" w14:textId="77777777" w:rsidTr="00C62D7A">
        <w:tc>
          <w:tcPr>
            <w:tcW w:w="824" w:type="pct"/>
            <w:gridSpan w:val="2"/>
            <w:vMerge/>
            <w:vAlign w:val="center"/>
          </w:tcPr>
          <w:p w14:paraId="4653189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CE4739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63341E6E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61805E6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4B2FD6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31AFF35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46164C4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79488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6F922F7C" w14:textId="77777777" w:rsidTr="00C62D7A">
        <w:trPr>
          <w:trHeight w:val="255"/>
        </w:trPr>
        <w:tc>
          <w:tcPr>
            <w:tcW w:w="824" w:type="pct"/>
            <w:gridSpan w:val="2"/>
            <w:vAlign w:val="center"/>
          </w:tcPr>
          <w:p w14:paraId="6EE3369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6AB3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07110F1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347D032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3AEEDD8A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78B5BFF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3AA5391" w14:textId="77777777" w:rsidTr="00C62D7A">
        <w:trPr>
          <w:trHeight w:val="279"/>
        </w:trPr>
        <w:tc>
          <w:tcPr>
            <w:tcW w:w="824" w:type="pct"/>
            <w:gridSpan w:val="2"/>
            <w:vAlign w:val="center"/>
          </w:tcPr>
          <w:p w14:paraId="5634904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9A6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552269F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448ADD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13428513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79F7ED8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376187F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3717EF7E" w14:textId="77777777" w:rsidTr="00C62D7A">
        <w:tc>
          <w:tcPr>
            <w:tcW w:w="579" w:type="pct"/>
            <w:vAlign w:val="center"/>
          </w:tcPr>
          <w:p w14:paraId="2854C20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56A49D5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36380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0F46D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781CB29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7FFB3B1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6415E5A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B8D7152" w14:textId="77777777" w:rsidTr="00C62D7A">
        <w:trPr>
          <w:trHeight w:val="666"/>
        </w:trPr>
        <w:tc>
          <w:tcPr>
            <w:tcW w:w="579" w:type="pct"/>
            <w:vAlign w:val="center"/>
          </w:tcPr>
          <w:p w14:paraId="2C4B749D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65C57B95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D9B3BB6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74E80CC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052397D2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1840FF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12" w:type="pct"/>
            <w:vAlign w:val="center"/>
          </w:tcPr>
          <w:p w14:paraId="0265EEF9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7AB1242E" w14:textId="77777777" w:rsidTr="00C62D7A">
        <w:trPr>
          <w:trHeight w:val="975"/>
        </w:trPr>
        <w:tc>
          <w:tcPr>
            <w:tcW w:w="579" w:type="pct"/>
            <w:vAlign w:val="center"/>
          </w:tcPr>
          <w:p w14:paraId="1C41066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059E421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2E77B46" w14:textId="19DC7EE8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vAlign w:val="center"/>
          </w:tcPr>
          <w:p w14:paraId="45711541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1E493CE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1C06C8AE" w14:textId="77777777" w:rsidTr="00C62D7A">
        <w:trPr>
          <w:trHeight w:val="255"/>
        </w:trPr>
        <w:tc>
          <w:tcPr>
            <w:tcW w:w="579" w:type="pct"/>
            <w:vMerge w:val="restart"/>
            <w:vAlign w:val="center"/>
          </w:tcPr>
          <w:p w14:paraId="78C5EB7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E871D4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7F63B43E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2F06B3B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vAlign w:val="center"/>
          </w:tcPr>
          <w:p w14:paraId="2F2A7EB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C4C855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6EA3C69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B19D161" w14:textId="77777777" w:rsidTr="00C62D7A">
        <w:trPr>
          <w:trHeight w:val="255"/>
        </w:trPr>
        <w:tc>
          <w:tcPr>
            <w:tcW w:w="579" w:type="pct"/>
            <w:vMerge/>
            <w:vAlign w:val="center"/>
          </w:tcPr>
          <w:p w14:paraId="4B4D80A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74E089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vAlign w:val="center"/>
          </w:tcPr>
          <w:p w14:paraId="07ABAAD3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vAlign w:val="center"/>
          </w:tcPr>
          <w:p w14:paraId="5FC515C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26E144D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62D12" w:rsidRPr="00DF256E" w14:paraId="7C225949" w14:textId="77777777" w:rsidTr="00C62D7A">
        <w:trPr>
          <w:trHeight w:val="255"/>
        </w:trPr>
        <w:tc>
          <w:tcPr>
            <w:tcW w:w="579" w:type="pct"/>
            <w:vMerge/>
            <w:vAlign w:val="center"/>
          </w:tcPr>
          <w:p w14:paraId="18824CB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59C586C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vAlign w:val="center"/>
          </w:tcPr>
          <w:p w14:paraId="09CF9380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vAlign w:val="center"/>
          </w:tcPr>
          <w:p w14:paraId="7B5A52DD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329DF6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86D04E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vAlign w:val="center"/>
          </w:tcPr>
          <w:p w14:paraId="596112FD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C83C81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</w:rPr>
      </w:pPr>
    </w:p>
    <w:p w14:paraId="38C60BC9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sz w:val="20"/>
          <w:szCs w:val="20"/>
        </w:rPr>
        <w:br w:type="page"/>
      </w:r>
    </w:p>
    <w:p w14:paraId="20BEFF94" w14:textId="77777777" w:rsidR="00D62D12" w:rsidRPr="00DF256E" w:rsidRDefault="00D62D12" w:rsidP="00D62D12">
      <w:pPr>
        <w:jc w:val="center"/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DF256E" w:rsidRPr="00DF256E" w14:paraId="0024DCC2" w14:textId="77777777" w:rsidTr="00527E87">
        <w:tc>
          <w:tcPr>
            <w:tcW w:w="1951" w:type="dxa"/>
          </w:tcPr>
          <w:p w14:paraId="4810C28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9BADE" w14:textId="5A92AD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F32FE5" w14:textId="4CA7753E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14994A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3ADF1" w14:textId="5ED82E6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422BAF6" w14:textId="77777777" w:rsidTr="00456C74">
        <w:tc>
          <w:tcPr>
            <w:tcW w:w="1951" w:type="dxa"/>
          </w:tcPr>
          <w:p w14:paraId="5A5F974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3B2F5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199437C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2814CA4" w14:textId="1F5C96F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C62D7A"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C62D7A" w:rsidRPr="00DF256E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5565F98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256E" w:rsidRPr="00DF256E" w14:paraId="49708B73" w14:textId="77777777" w:rsidTr="00A746D0">
        <w:tc>
          <w:tcPr>
            <w:tcW w:w="9212" w:type="dxa"/>
            <w:gridSpan w:val="2"/>
          </w:tcPr>
          <w:p w14:paraId="63337C4D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348E02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BBC490" w14:textId="43B418DD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0E8D387A" w14:textId="77777777" w:rsidTr="002D50C8">
        <w:trPr>
          <w:trHeight w:val="3353"/>
        </w:trPr>
        <w:tc>
          <w:tcPr>
            <w:tcW w:w="9212" w:type="dxa"/>
            <w:gridSpan w:val="2"/>
          </w:tcPr>
          <w:p w14:paraId="54B8EAC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  <w:p w14:paraId="551354A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  <w:p w14:paraId="61A3FA7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  <w:p w14:paraId="6ACB7E1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  <w:p w14:paraId="1BB2202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  <w:p w14:paraId="1B88A80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  <w:p w14:paraId="64A2D3E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  <w:p w14:paraId="55A944E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  <w:p w14:paraId="59C60E6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Współzawodnictwo w gospodarce światowej.</w:t>
            </w:r>
          </w:p>
          <w:p w14:paraId="1E23DBF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Fuzje.</w:t>
            </w:r>
          </w:p>
          <w:p w14:paraId="60B9617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  <w:p w14:paraId="42DC5BC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  <w:p w14:paraId="1AB8F94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  <w:p w14:paraId="4540879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  <w:p w14:paraId="56E0F113" w14:textId="579E816C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</w:tr>
    </w:tbl>
    <w:p w14:paraId="2C02635C" w14:textId="77777777" w:rsidR="00D62D12" w:rsidRPr="00DF256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B01F425" w14:textId="77777777" w:rsidR="003C06E6" w:rsidRDefault="003C06E6" w:rsidP="003C0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3C06E6" w:rsidRPr="007C5339" w14:paraId="3F17C0C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F893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DDA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3C06E6" w:rsidRPr="007C5339" w14:paraId="7B11248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CCC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3F32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3C06E6" w:rsidRPr="007C5339" w14:paraId="0406ED89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0DD5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18D352C0" w14:textId="77777777" w:rsidR="003C06E6" w:rsidRDefault="003C06E6" w:rsidP="003C06E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E1A4924" w14:textId="77777777" w:rsidR="003C06E6" w:rsidRDefault="003C06E6" w:rsidP="003C06E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74EF86" w14:textId="77777777" w:rsidR="003C06E6" w:rsidRDefault="003C06E6" w:rsidP="003C0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3C06E6" w:rsidRPr="007C5339" w14:paraId="12FA671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D4D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7B9F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Leader, Longman, Harlow 2000.</w:t>
            </w:r>
          </w:p>
        </w:tc>
      </w:tr>
      <w:tr w:rsidR="003C06E6" w:rsidRPr="007C5339" w14:paraId="1459A0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BF97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BC59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3C06E6" w:rsidRPr="007C5339" w14:paraId="4B8AF5B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F65C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15B7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3C06E6" w:rsidRPr="007C5339" w14:paraId="3CB461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B5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0123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3C06E6" w14:paraId="05E69FE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FDB1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5953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3C06E6" w14:paraId="3AD28912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C664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DEFD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3C06E6" w14:paraId="5908AAFF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4670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1AC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3C06E6" w:rsidRPr="007C5339" w14:paraId="11535F7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DCE4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F204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3C06E6" w14:paraId="1626BBF3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342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2A98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3C06E6" w:rsidRPr="00CC397D" w14:paraId="4614D90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0BA1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FBBA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28D79054" w14:textId="77777777" w:rsidR="003C06E6" w:rsidRPr="00DE54F7" w:rsidRDefault="003C06E6" w:rsidP="003C06E6">
      <w:pPr>
        <w:rPr>
          <w:lang w:val="en-US"/>
        </w:rPr>
      </w:pPr>
    </w:p>
    <w:p w14:paraId="0DEB2A26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  <w:lang w:val="en-US"/>
        </w:rPr>
      </w:pPr>
    </w:p>
    <w:p w14:paraId="11BC9D78" w14:textId="77777777" w:rsidR="00D62D12" w:rsidRPr="00DF256E" w:rsidRDefault="00D62D12" w:rsidP="00D62D12">
      <w:pPr>
        <w:rPr>
          <w:lang w:val="en-US"/>
        </w:rPr>
      </w:pPr>
    </w:p>
    <w:p w14:paraId="5323DCBA" w14:textId="77777777" w:rsidR="00D62D12" w:rsidRPr="00DF256E" w:rsidRDefault="00D62D12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DF256E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D659B7B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CDEC51" w14:textId="77777777" w:rsidR="00A90986" w:rsidRPr="00DF256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0EF8FE8" w14:textId="77777777" w:rsidR="00A90986" w:rsidRPr="00DF256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F256E" w:rsidRPr="00DF256E" w14:paraId="3F9452DA" w14:textId="77777777" w:rsidTr="00C62D7A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7EC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FAA0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824C" w14:textId="065A07A2" w:rsidR="00A90986" w:rsidRPr="00DF256E" w:rsidRDefault="00426774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83F7" w14:textId="2419AE7C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2F569735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50E9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BAB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D694500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A3D9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7C4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483A8208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D3FD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533A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6DDF8B95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3BF6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F1AE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4B5D154D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B822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C47F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3F8927A9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0AA8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A726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CC6728B" w14:textId="77777777" w:rsidTr="00C62D7A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437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8B4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8C44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0C9C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2459C8AD" w14:textId="77777777" w:rsidTr="00C62D7A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2F5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E55C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E29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E77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6D5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636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DE48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44E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161B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1502210" w14:textId="77777777" w:rsidTr="00C62D7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5789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EF9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94D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166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8C7875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EC0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A77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46AC6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55274774" w14:textId="77777777" w:rsidTr="00C62D7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A06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1B4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B62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61D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A840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5E3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0D3FCDA8" w14:textId="77777777" w:rsidTr="00C62D7A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1C2F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2F4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DE4D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C5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424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FC2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4EC0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2B902E26" w14:textId="77777777" w:rsidTr="00C62D7A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5875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3B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DD037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DB284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E8A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A1A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E3C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8C715AF" w14:textId="77777777" w:rsidTr="00C62D7A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2E03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6BD0A8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912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BF56B3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7FEB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04F3E68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216DDEBB" w14:textId="0F23C9DB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6D46" w14:textId="3EDA6B0B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049AD8E5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8117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0D88162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75CED6B1" w14:textId="77777777" w:rsidTr="00C62D7A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BEE7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8614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5EC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306E0F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3641" w14:textId="25458A47" w:rsidR="00C62D7A" w:rsidRPr="00DF256E" w:rsidRDefault="00C62D7A" w:rsidP="00C62D7A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257D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33D305C" w14:textId="77777777" w:rsidR="00C62D7A" w:rsidRPr="00DF256E" w:rsidRDefault="00C62D7A" w:rsidP="00C62D7A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0E5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B30B8C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6FB69D5" w14:textId="77777777" w:rsidTr="00C62D7A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68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11773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7DF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A361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53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E8A7A61" w14:textId="4735FA43" w:rsidR="00ED460B" w:rsidRPr="00DF256E" w:rsidRDefault="00ED460B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D9A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A9025CF" w14:textId="77777777" w:rsidTr="00C62D7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D08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4460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EA58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1925" w14:textId="2297470D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</w:t>
            </w:r>
            <w:r w:rsidR="00ED460B" w:rsidRPr="00DF256E">
              <w:rPr>
                <w:rFonts w:ascii="Times New Roman" w:hAnsi="Times New Roman"/>
                <w:sz w:val="16"/>
                <w:szCs w:val="16"/>
              </w:rPr>
              <w:t>0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7EE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90986" w:rsidRPr="00DF256E" w14:paraId="01D04E8C" w14:textId="77777777" w:rsidTr="00C62D7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5CA1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4B95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445C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E5AA" w14:textId="77777777" w:rsidR="00ED460B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4E65BA" w14:textId="77777777" w:rsidR="00ED460B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A2C3DDD" w14:textId="46A16889" w:rsidR="00A90986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2D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F62132C" w14:textId="77777777" w:rsidR="00A90986" w:rsidRPr="00DF256E" w:rsidRDefault="00A90986" w:rsidP="00A90986"/>
    <w:p w14:paraId="60864F4F" w14:textId="77777777" w:rsidR="00A90986" w:rsidRPr="00DF256E" w:rsidRDefault="00A90986" w:rsidP="00A90986"/>
    <w:p w14:paraId="1B9D6FC1" w14:textId="77777777" w:rsidR="00A90986" w:rsidRPr="00DF256E" w:rsidRDefault="00A90986" w:rsidP="00A90986"/>
    <w:p w14:paraId="01D501BB" w14:textId="77777777" w:rsidR="00A90986" w:rsidRPr="00DF256E" w:rsidRDefault="00A90986" w:rsidP="00A90986"/>
    <w:p w14:paraId="63B00267" w14:textId="77777777" w:rsidR="00A90986" w:rsidRPr="00DF256E" w:rsidRDefault="00A90986" w:rsidP="00A90986"/>
    <w:p w14:paraId="72590E59" w14:textId="77777777" w:rsidR="00A90986" w:rsidRPr="00DF256E" w:rsidRDefault="00A90986" w:rsidP="00A90986"/>
    <w:p w14:paraId="5D885082" w14:textId="77777777" w:rsidR="00A90986" w:rsidRPr="00DF256E" w:rsidRDefault="00A90986" w:rsidP="00A90986"/>
    <w:p w14:paraId="518585E2" w14:textId="77777777" w:rsidR="00A90986" w:rsidRPr="00DF256E" w:rsidRDefault="00A90986" w:rsidP="00A90986"/>
    <w:p w14:paraId="0A6E1635" w14:textId="77777777" w:rsidR="00A90986" w:rsidRPr="00DF256E" w:rsidRDefault="00A90986" w:rsidP="00A90986"/>
    <w:p w14:paraId="3C56A055" w14:textId="77777777" w:rsidR="00A90986" w:rsidRPr="00DF256E" w:rsidRDefault="00A90986" w:rsidP="00A90986"/>
    <w:p w14:paraId="6251B5BE" w14:textId="77777777" w:rsidR="00A90986" w:rsidRPr="00DF256E" w:rsidRDefault="00A90986" w:rsidP="00A90986"/>
    <w:p w14:paraId="73B62432" w14:textId="77777777" w:rsidR="00A90986" w:rsidRPr="00DF256E" w:rsidRDefault="00A90986" w:rsidP="00A90986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DF256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2D977AC4" w14:textId="77777777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74D7A8F" w14:textId="77777777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F256E" w:rsidRPr="00DF256E" w14:paraId="4E5C28E6" w14:textId="77777777" w:rsidTr="00C16A7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FF3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506E2D8" w14:textId="443925CD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01FA55D" w14:textId="347C063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7AB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CB03132" w14:textId="6F992F44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F256E" w:rsidRPr="00DF256E" w14:paraId="526A5306" w14:textId="77777777" w:rsidTr="00D31F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931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10FD79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77CD9E3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4A3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682C91E" w14:textId="77D6848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F256E" w:rsidRPr="00DF256E" w14:paraId="255598E8" w14:textId="77777777" w:rsidTr="00B91DD5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81C6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0148D8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32F9699E" w14:textId="4062AB00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2D50C8" w:rsidRPr="00DF256E" w14:paraId="43996A73" w14:textId="77777777" w:rsidTr="002D50C8">
        <w:trPr>
          <w:trHeight w:val="4107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29FA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77C2CBE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071697F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8D0E09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504485A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6FC8231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6BF832B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2BBEFB1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58B35C0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73DE34A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2E961E9E" w14:textId="775F4218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50215F4D" w14:textId="604D2356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2B51E6E3" w14:textId="3F7AAD0A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Perfekt. Słownictwo specjalistyczne: Produkty bankowe.</w:t>
            </w:r>
          </w:p>
          <w:p w14:paraId="00136B1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7EC76C79" w14:textId="0400C01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BA1F3D9" w14:textId="15AEC22C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C5BCFF3" w14:textId="77777777" w:rsidR="002D50C8" w:rsidRPr="00DF256E" w:rsidRDefault="002D50C8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1625EF4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F256E" w:rsidRPr="007C5339" w14:paraId="7E317E7D" w14:textId="77777777" w:rsidTr="004429EC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8DB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3523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Menschen, B.1.1 + Menschen B1.2,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2014.</w:t>
            </w:r>
          </w:p>
        </w:tc>
      </w:tr>
      <w:tr w:rsidR="00DF256E" w:rsidRPr="007C5339" w14:paraId="2D1E3F36" w14:textId="77777777" w:rsidTr="004429EC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8E8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9F8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DF256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7C6BB86E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4B8F4E8B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3C50AA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1455D251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9E0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3137" w14:textId="7BA64A56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7C5339" w14:paraId="1913619F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1DE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14C4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7C5339" w14:paraId="6A359A9A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D00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7587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7C5339" w14:paraId="375F75CA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E8A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46F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08B86EA1" w14:textId="77777777" w:rsidR="00A90986" w:rsidRPr="00DF256E" w:rsidRDefault="00A90986" w:rsidP="00A90986">
      <w:pPr>
        <w:rPr>
          <w:lang w:val="de-DE"/>
        </w:rPr>
      </w:pPr>
      <w:r w:rsidRPr="00DF256E">
        <w:rPr>
          <w:lang w:val="de-DE"/>
        </w:rPr>
        <w:br w:type="page"/>
      </w:r>
    </w:p>
    <w:p w14:paraId="4B9F9D97" w14:textId="77777777" w:rsidR="00DF6893" w:rsidRPr="00DF256E" w:rsidRDefault="00DF6893" w:rsidP="00DF6893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56D9022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</w:p>
    <w:p w14:paraId="173F3FDF" w14:textId="77777777" w:rsidR="00DF6893" w:rsidRPr="00DF256E" w:rsidRDefault="00DF6893" w:rsidP="00DF6893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F256E" w:rsidRPr="00DF256E" w14:paraId="5E00F20C" w14:textId="77777777" w:rsidTr="00B06AEE">
        <w:trPr>
          <w:trHeight w:val="501"/>
        </w:trPr>
        <w:tc>
          <w:tcPr>
            <w:tcW w:w="2802" w:type="dxa"/>
            <w:gridSpan w:val="4"/>
            <w:vAlign w:val="center"/>
          </w:tcPr>
          <w:p w14:paraId="7082077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65DFB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1689" w:type="dxa"/>
            <w:gridSpan w:val="3"/>
            <w:vAlign w:val="center"/>
          </w:tcPr>
          <w:p w14:paraId="2A45186C" w14:textId="21ACB71F" w:rsidR="00DF6893" w:rsidRPr="00DF256E" w:rsidRDefault="00426774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7C6BB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F256E" w:rsidRPr="00DF256E" w14:paraId="7C426F5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6552AAA5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F69788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17600A1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1BB57C2D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C6986A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E173280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5A6EEDA4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C9F80A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86BBB87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1AF93C62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68E33F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AB638C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58062A78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F982451" w14:textId="2C7910CA" w:rsidR="00DF6893" w:rsidRPr="00DF256E" w:rsidRDefault="00E961F4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5AEAA09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0BAC0B60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23D0B62" w14:textId="47603B78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F256E" w:rsidRPr="00DF256E" w14:paraId="3163D362" w14:textId="77777777" w:rsidTr="00B06AEE">
        <w:trPr>
          <w:trHeight w:val="395"/>
        </w:trPr>
        <w:tc>
          <w:tcPr>
            <w:tcW w:w="2808" w:type="dxa"/>
            <w:gridSpan w:val="5"/>
            <w:vAlign w:val="center"/>
          </w:tcPr>
          <w:p w14:paraId="761EBF1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954B65" w14:textId="6B048023" w:rsidR="00DF6893" w:rsidRPr="00DF256E" w:rsidRDefault="00C62D7A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</w:t>
            </w:r>
            <w:r w:rsidR="0089001F" w:rsidRPr="00DF256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E7A0F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BA4EEA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166C8AF3" w14:textId="77777777" w:rsidTr="00B06AEE">
        <w:tc>
          <w:tcPr>
            <w:tcW w:w="1668" w:type="dxa"/>
            <w:gridSpan w:val="2"/>
            <w:vMerge w:val="restart"/>
            <w:vAlign w:val="center"/>
          </w:tcPr>
          <w:p w14:paraId="5DB12D4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23762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878A3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7194D5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30B9DC6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549194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05CC6E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46CE7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16BFA4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57D714B9" w14:textId="77777777" w:rsidTr="00B06AEE">
        <w:tc>
          <w:tcPr>
            <w:tcW w:w="1668" w:type="dxa"/>
            <w:gridSpan w:val="2"/>
            <w:vMerge/>
            <w:vAlign w:val="center"/>
          </w:tcPr>
          <w:p w14:paraId="5D1B3F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94CE21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589F58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9C206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894787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2DD838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70AE0C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75D0D6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6DE641ED" w14:textId="77777777" w:rsidTr="00B06AEE">
        <w:trPr>
          <w:trHeight w:val="255"/>
        </w:trPr>
        <w:tc>
          <w:tcPr>
            <w:tcW w:w="1668" w:type="dxa"/>
            <w:gridSpan w:val="2"/>
            <w:vAlign w:val="center"/>
          </w:tcPr>
          <w:p w14:paraId="7142ED9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FA1F21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2D1C27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741DFBB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D4F579A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1034" w:type="dxa"/>
            <w:vAlign w:val="center"/>
          </w:tcPr>
          <w:p w14:paraId="27E095F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62CFA228" w14:textId="77777777" w:rsidTr="00B06AEE">
        <w:trPr>
          <w:trHeight w:val="255"/>
        </w:trPr>
        <w:tc>
          <w:tcPr>
            <w:tcW w:w="1668" w:type="dxa"/>
            <w:gridSpan w:val="2"/>
            <w:vAlign w:val="center"/>
          </w:tcPr>
          <w:p w14:paraId="357C247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68F134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9E3CA9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2E09C8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DE11F43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1034" w:type="dxa"/>
            <w:vAlign w:val="center"/>
          </w:tcPr>
          <w:p w14:paraId="207926B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7AF04AF2" w14:textId="77777777" w:rsidTr="00B06AEE">
        <w:trPr>
          <w:trHeight w:val="279"/>
        </w:trPr>
        <w:tc>
          <w:tcPr>
            <w:tcW w:w="1668" w:type="dxa"/>
            <w:gridSpan w:val="2"/>
            <w:vAlign w:val="center"/>
          </w:tcPr>
          <w:p w14:paraId="528CCA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E470E4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6FBC10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329713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7E99AA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DFF28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683CC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7111A416" w14:textId="77777777" w:rsidTr="00B06AEE">
        <w:tc>
          <w:tcPr>
            <w:tcW w:w="1101" w:type="dxa"/>
            <w:vAlign w:val="center"/>
          </w:tcPr>
          <w:p w14:paraId="6F7830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D68D9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0219F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AA0EC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625E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EA37C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A6A0A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7F07C55A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D0E5B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0A665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04F9E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8F4457A" w14:textId="343E082C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</w:t>
            </w:r>
            <w:r w:rsidR="00C62D7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pojęci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i problem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ów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komunikacji społecznej.</w:t>
            </w:r>
          </w:p>
        </w:tc>
        <w:tc>
          <w:tcPr>
            <w:tcW w:w="1134" w:type="dxa"/>
            <w:gridSpan w:val="2"/>
          </w:tcPr>
          <w:p w14:paraId="1E1A071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78F499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4F30027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682B0C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7EE53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D2BC0F9" w14:textId="05A1724F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mechanizm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ów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wpływu społecznego, rozróżnia podstawowe techniki manipulacyjne.</w:t>
            </w:r>
          </w:p>
        </w:tc>
        <w:tc>
          <w:tcPr>
            <w:tcW w:w="1134" w:type="dxa"/>
            <w:gridSpan w:val="2"/>
          </w:tcPr>
          <w:p w14:paraId="7296FC6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55ED7F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4290B8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1C99AB7F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3959C20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75ECB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E074F0C" w14:textId="2F302E23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reguł komunikacji w środowisku zawodowym i pozazawodowym.</w:t>
            </w:r>
          </w:p>
        </w:tc>
        <w:tc>
          <w:tcPr>
            <w:tcW w:w="1134" w:type="dxa"/>
            <w:gridSpan w:val="2"/>
          </w:tcPr>
          <w:p w14:paraId="1970510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4E1794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8F726D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6C1B410D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54F31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FF80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3EE5D6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A819AF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09230D8A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B1AC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ACE64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4AE271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841151D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6C9B7AC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AD5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E7FC1B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1134" w:type="dxa"/>
            <w:gridSpan w:val="2"/>
            <w:vAlign w:val="center"/>
          </w:tcPr>
          <w:p w14:paraId="063823D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2C2A63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706FB35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0A3357A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D3A5A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876A7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B11F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2BC40C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1134" w:type="dxa"/>
            <w:gridSpan w:val="2"/>
            <w:vAlign w:val="center"/>
          </w:tcPr>
          <w:p w14:paraId="0B0E50F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F45B7F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0AEE56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6893" w:rsidRPr="00DF256E" w14:paraId="5764CEA4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10473E7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336CF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7E70A2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1134" w:type="dxa"/>
            <w:gridSpan w:val="2"/>
            <w:vAlign w:val="center"/>
          </w:tcPr>
          <w:p w14:paraId="457CEC3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47E059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1A8E4F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51584D88" w14:textId="77777777" w:rsidR="00DF6893" w:rsidRPr="00DF256E" w:rsidRDefault="00DF6893" w:rsidP="00DF6893"/>
    <w:p w14:paraId="43A34016" w14:textId="77777777" w:rsidR="00DF6893" w:rsidRPr="00DF256E" w:rsidRDefault="00DF6893" w:rsidP="00DF6893">
      <w:pPr>
        <w:jc w:val="center"/>
      </w:pPr>
      <w:r w:rsidRPr="00DF256E">
        <w:br w:type="page"/>
      </w:r>
    </w:p>
    <w:p w14:paraId="68DE521F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8"/>
      </w:tblGrid>
      <w:tr w:rsidR="00DF256E" w:rsidRPr="00DF256E" w14:paraId="4D9FA16C" w14:textId="77777777" w:rsidTr="00B06AEE">
        <w:tc>
          <w:tcPr>
            <w:tcW w:w="1934" w:type="dxa"/>
          </w:tcPr>
          <w:p w14:paraId="3401701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34F8D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93C3B6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06C0E28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BFEAC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95BA7E7" w14:textId="77777777" w:rsidTr="00B06AEE">
        <w:tc>
          <w:tcPr>
            <w:tcW w:w="1934" w:type="dxa"/>
          </w:tcPr>
          <w:p w14:paraId="00009C1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71728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54474A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6E3BDB5E" w14:textId="799D3FED" w:rsidR="00DF6893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F256E" w:rsidRPr="00DF256E" w14:paraId="50966DEC" w14:textId="77777777" w:rsidTr="00B06AEE">
        <w:tc>
          <w:tcPr>
            <w:tcW w:w="9062" w:type="dxa"/>
            <w:gridSpan w:val="2"/>
          </w:tcPr>
          <w:p w14:paraId="1C44FB0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5FC2B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BCD7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2C75AAD1" w14:textId="77777777" w:rsidTr="00B06AEE">
        <w:trPr>
          <w:trHeight w:val="2361"/>
        </w:trPr>
        <w:tc>
          <w:tcPr>
            <w:tcW w:w="9062" w:type="dxa"/>
            <w:gridSpan w:val="2"/>
          </w:tcPr>
          <w:p w14:paraId="3603DBAA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4D0ED5E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4D320F1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147A847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3B393E5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1E18AF40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407ED7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2F2D9F1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043CD2F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3926D50A" w14:textId="77777777" w:rsidR="00DF6893" w:rsidRPr="00DF256E" w:rsidRDefault="00DF6893" w:rsidP="00DF68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DF256E" w:rsidRPr="00DF256E" w14:paraId="6FE3CD6A" w14:textId="77777777" w:rsidTr="00B06AEE">
        <w:trPr>
          <w:jc w:val="center"/>
        </w:trPr>
        <w:tc>
          <w:tcPr>
            <w:tcW w:w="1938" w:type="dxa"/>
          </w:tcPr>
          <w:p w14:paraId="21C7B48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66FD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5DD9D8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1F0A7F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67C45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7227CA62" w14:textId="77777777" w:rsidTr="00B06AEE">
        <w:trPr>
          <w:jc w:val="center"/>
        </w:trPr>
        <w:tc>
          <w:tcPr>
            <w:tcW w:w="1938" w:type="dxa"/>
          </w:tcPr>
          <w:p w14:paraId="348216B8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AE6BF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2868F83D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5E07F3FB" w14:textId="27706B0D" w:rsidR="00B46BD5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F256E" w:rsidRPr="00DF256E" w14:paraId="57EEF53E" w14:textId="77777777" w:rsidTr="00B06AEE">
        <w:trPr>
          <w:jc w:val="center"/>
        </w:trPr>
        <w:tc>
          <w:tcPr>
            <w:tcW w:w="9062" w:type="dxa"/>
            <w:gridSpan w:val="2"/>
          </w:tcPr>
          <w:p w14:paraId="7B8C088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2F6D9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48D331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015F2D87" w14:textId="77777777" w:rsidTr="00B06AEE">
        <w:trPr>
          <w:trHeight w:val="2332"/>
          <w:jc w:val="center"/>
        </w:trPr>
        <w:tc>
          <w:tcPr>
            <w:tcW w:w="9062" w:type="dxa"/>
            <w:gridSpan w:val="2"/>
          </w:tcPr>
          <w:p w14:paraId="0543223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7B8477E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23F82C7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02CF75F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6BEDC4F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1BAB47E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14F31F0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DFAE1E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2CBA47B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3B623DEE" w14:textId="77777777" w:rsidR="00DF6893" w:rsidRPr="00DF256E" w:rsidRDefault="00DF6893" w:rsidP="00DF6893">
      <w:pPr>
        <w:spacing w:after="0" w:line="240" w:lineRule="auto"/>
      </w:pPr>
    </w:p>
    <w:p w14:paraId="0DD27BA7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9858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4550E619" w14:textId="77777777" w:rsidTr="004429EC">
        <w:tc>
          <w:tcPr>
            <w:tcW w:w="675" w:type="dxa"/>
          </w:tcPr>
          <w:p w14:paraId="5EDE6BC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D91D97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Aronson E., Człowiek - istota społeczna, Wyd. Naukowe PWN, Warszawa 2020.</w:t>
            </w:r>
          </w:p>
        </w:tc>
      </w:tr>
      <w:tr w:rsidR="00DF256E" w:rsidRPr="00DF256E" w14:paraId="489B9DFC" w14:textId="77777777" w:rsidTr="004429EC">
        <w:tc>
          <w:tcPr>
            <w:tcW w:w="675" w:type="dxa"/>
          </w:tcPr>
          <w:p w14:paraId="4B98286B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537AD2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McKay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Davis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Fanning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</w:t>
            </w:r>
            <w:hyperlink r:id="rId7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Sztuka skutecznego porozumiewanie się,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GWP, Gdańsk 2021.</w:t>
            </w:r>
          </w:p>
        </w:tc>
      </w:tr>
      <w:tr w:rsidR="00E961F4" w:rsidRPr="00DF256E" w14:paraId="1E32879F" w14:textId="77777777" w:rsidTr="004429EC">
        <w:tc>
          <w:tcPr>
            <w:tcW w:w="675" w:type="dxa"/>
          </w:tcPr>
          <w:p w14:paraId="1508A24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745DCC1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Kazek B., Wojciechowska J. (red.), </w:t>
            </w:r>
            <w:hyperlink r:id="rId8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>Zmysły w komunikacji: wszystkie zmysły prowadzą do mózgu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, Wyd. Harmonia, Gdańsk 2016.</w:t>
            </w:r>
          </w:p>
        </w:tc>
      </w:tr>
    </w:tbl>
    <w:p w14:paraId="13899862" w14:textId="77777777" w:rsidR="00E961F4" w:rsidRPr="00DF256E" w:rsidRDefault="00E961F4" w:rsidP="00E961F4">
      <w:pPr>
        <w:spacing w:after="0" w:line="240" w:lineRule="auto"/>
        <w:rPr>
          <w:sz w:val="20"/>
          <w:szCs w:val="20"/>
        </w:rPr>
      </w:pPr>
    </w:p>
    <w:p w14:paraId="20A7B53B" w14:textId="77777777" w:rsidR="00E961F4" w:rsidRPr="00DF256E" w:rsidRDefault="00E961F4" w:rsidP="00E961F4">
      <w:pPr>
        <w:spacing w:after="0" w:line="240" w:lineRule="auto"/>
        <w:rPr>
          <w:sz w:val="20"/>
          <w:szCs w:val="20"/>
        </w:rPr>
      </w:pPr>
    </w:p>
    <w:p w14:paraId="5CE052CD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0E5491CF" w14:textId="77777777" w:rsidTr="004429EC">
        <w:tc>
          <w:tcPr>
            <w:tcW w:w="675" w:type="dxa"/>
          </w:tcPr>
          <w:p w14:paraId="24D56F6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B2039C2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Barańska-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Szmitko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hyperlink r:id="rId9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Wpływ słowa i obrazu na wizerunek osoby publicznej,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Wyd. Uniwersytetu Łódzkiego, Łódź 2019.</w:t>
            </w:r>
          </w:p>
        </w:tc>
      </w:tr>
      <w:tr w:rsidR="00DF256E" w:rsidRPr="00DF256E" w14:paraId="52E9D035" w14:textId="77777777" w:rsidTr="004429EC">
        <w:tc>
          <w:tcPr>
            <w:tcW w:w="675" w:type="dxa"/>
          </w:tcPr>
          <w:p w14:paraId="5D6A6CD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DF631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Masztalerz M., </w:t>
            </w:r>
            <w:hyperlink r:id="rId10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 xml:space="preserve">Komunikacja w rachunkowości - aspekty językowe,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Wyd. UE w Poznaniu, Poznań 2018.</w:t>
            </w:r>
          </w:p>
        </w:tc>
      </w:tr>
      <w:tr w:rsidR="00DF256E" w:rsidRPr="00DF256E" w14:paraId="2A763942" w14:textId="77777777" w:rsidTr="004429EC">
        <w:tc>
          <w:tcPr>
            <w:tcW w:w="675" w:type="dxa"/>
          </w:tcPr>
          <w:p w14:paraId="6EE5737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38AAF5B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Mrozowski M., </w:t>
            </w:r>
            <w:hyperlink r:id="rId11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Przenikanie </w:t>
              </w:r>
              <w:proofErr w:type="spellStart"/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mediów:ewolucja</w:t>
              </w:r>
              <w:proofErr w:type="spellEnd"/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mediów a przemiany ładu społecznego,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 Wyd. Naukowe PWN, Warszawa 2020.</w:t>
            </w:r>
          </w:p>
        </w:tc>
      </w:tr>
      <w:bookmarkEnd w:id="0"/>
    </w:tbl>
    <w:p w14:paraId="411437B2" w14:textId="77777777" w:rsidR="00E961F4" w:rsidRPr="00DF256E" w:rsidRDefault="00E961F4" w:rsidP="00DF6893">
      <w:pPr>
        <w:rPr>
          <w:rFonts w:ascii="Times New Roman" w:hAnsi="Times New Roman"/>
          <w:b/>
          <w:sz w:val="20"/>
          <w:szCs w:val="20"/>
        </w:rPr>
      </w:pPr>
    </w:p>
    <w:p w14:paraId="7C17B36C" w14:textId="5D1D1DFC" w:rsidR="00DF6893" w:rsidRPr="00DF256E" w:rsidRDefault="00DF6893" w:rsidP="00DF6893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44B3FF4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</w:p>
    <w:p w14:paraId="45E14816" w14:textId="77777777" w:rsidR="00DF6893" w:rsidRPr="00DF256E" w:rsidRDefault="00DF6893" w:rsidP="00DF6893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F256E" w:rsidRPr="00DF256E" w14:paraId="79F49C80" w14:textId="77777777" w:rsidTr="00B06AEE">
        <w:trPr>
          <w:trHeight w:val="501"/>
        </w:trPr>
        <w:tc>
          <w:tcPr>
            <w:tcW w:w="0" w:type="auto"/>
            <w:gridSpan w:val="4"/>
            <w:vAlign w:val="center"/>
          </w:tcPr>
          <w:p w14:paraId="6E9742A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BE5695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6B06487A" w14:textId="01C9797D" w:rsidR="00DF6893" w:rsidRPr="00DF256E" w:rsidRDefault="00426774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6B175A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B6E3201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3824CE6A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770F925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4196C2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3D8129E7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1F315F1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6AAD2B8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E566DCF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74BF51A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B0F6BB9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06B66DC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0355BBB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1422C96A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69A43E91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5D0140E0" w14:textId="77C4920B" w:rsidR="00DF6893" w:rsidRPr="00DF256E" w:rsidRDefault="00E961F4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3414CD6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5959A89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275647FF" w14:textId="1B04B260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F256E" w:rsidRPr="00DF256E" w14:paraId="61AB9A8A" w14:textId="77777777" w:rsidTr="00B06AEE">
        <w:trPr>
          <w:trHeight w:val="395"/>
        </w:trPr>
        <w:tc>
          <w:tcPr>
            <w:tcW w:w="0" w:type="auto"/>
            <w:gridSpan w:val="5"/>
            <w:vAlign w:val="center"/>
          </w:tcPr>
          <w:p w14:paraId="1D18414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68E2E38" w14:textId="64DDCA42" w:rsidR="00DF6893" w:rsidRPr="00DF256E" w:rsidRDefault="00C62D7A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7AE0" w:rsidRPr="00DF256E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578FEED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7CB69E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4C0DA05" w14:textId="77777777" w:rsidTr="00B06AEE">
        <w:tc>
          <w:tcPr>
            <w:tcW w:w="0" w:type="auto"/>
            <w:gridSpan w:val="2"/>
            <w:vMerge w:val="restart"/>
            <w:vAlign w:val="center"/>
          </w:tcPr>
          <w:p w14:paraId="0F547A2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36DDD6D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788FA2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CF1C5D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240C0D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934021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6B4095A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7BA00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5A20C5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2A01863" w14:textId="77777777" w:rsidTr="00B06AEE">
        <w:tc>
          <w:tcPr>
            <w:tcW w:w="0" w:type="auto"/>
            <w:gridSpan w:val="2"/>
            <w:vMerge/>
            <w:vAlign w:val="center"/>
          </w:tcPr>
          <w:p w14:paraId="0578DF4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1ADBD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66FDB2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C368B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37F958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098591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F9EF3F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031DE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35BC0058" w14:textId="77777777" w:rsidTr="00B06AEE">
        <w:trPr>
          <w:trHeight w:val="255"/>
        </w:trPr>
        <w:tc>
          <w:tcPr>
            <w:tcW w:w="0" w:type="auto"/>
            <w:gridSpan w:val="2"/>
            <w:vAlign w:val="center"/>
          </w:tcPr>
          <w:p w14:paraId="32D4818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1D790F2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847041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6775A8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7C17F72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4542FBA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F256E" w:rsidRPr="00DF256E" w14:paraId="0EA2005D" w14:textId="77777777" w:rsidTr="00B06AEE">
        <w:trPr>
          <w:trHeight w:val="255"/>
        </w:trPr>
        <w:tc>
          <w:tcPr>
            <w:tcW w:w="0" w:type="auto"/>
            <w:gridSpan w:val="2"/>
            <w:vAlign w:val="center"/>
          </w:tcPr>
          <w:p w14:paraId="0865F3E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4A4BC1A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7504B5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3E66A97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037EF1F4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3814BCF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F256E" w:rsidRPr="00DF256E" w14:paraId="0E4D7EB8" w14:textId="77777777" w:rsidTr="00B06AEE">
        <w:trPr>
          <w:trHeight w:val="279"/>
        </w:trPr>
        <w:tc>
          <w:tcPr>
            <w:tcW w:w="0" w:type="auto"/>
            <w:gridSpan w:val="2"/>
            <w:vAlign w:val="center"/>
          </w:tcPr>
          <w:p w14:paraId="77F49ED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E7E7AA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5533CC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3F2627E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35D5346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F479C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0951484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6B988AFF" w14:textId="77777777" w:rsidTr="00B06AEE">
        <w:tc>
          <w:tcPr>
            <w:tcW w:w="0" w:type="auto"/>
            <w:vAlign w:val="center"/>
          </w:tcPr>
          <w:p w14:paraId="4E03068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51F21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51E9A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7E699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6FA5944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E3754F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BC47A6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6A476BA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561940DC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A2B3D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9B98B8A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E2B18CD" w14:textId="4F9FEC5D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0663715A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30004D5B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787C416D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3E6B68CE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A07942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5C58AB52" w14:textId="1970868E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50B15A8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EEAE2E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40FAD6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7F6E0A5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51E6D9D9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403F5D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5BCB8AFB" w14:textId="0AE1BA9B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2A9FA1DE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9117D97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3F0BEFAF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39D388BC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6514EC2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B3DE8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56C6C1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2B7A49E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0D71DD3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440469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0E1173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644D60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DF2D513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0331650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C562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38266B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5CAA988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7AB238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B7FB94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224E7421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4E0F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96496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A89E1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690A4D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06107AA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13D915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71FD6D1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2432EC0F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36C9E4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41FDD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50B4D76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44B7AB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52F091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087C50C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5096BD29" w14:textId="77777777" w:rsidR="00DF6893" w:rsidRPr="00DF256E" w:rsidRDefault="00DF6893" w:rsidP="00DF6893">
      <w:pPr>
        <w:jc w:val="center"/>
      </w:pPr>
      <w:r w:rsidRPr="00DF256E">
        <w:br w:type="page"/>
      </w:r>
    </w:p>
    <w:p w14:paraId="41E3B333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DF256E" w:rsidRPr="00DF256E" w14:paraId="176A183E" w14:textId="77777777" w:rsidTr="00B06AEE">
        <w:tc>
          <w:tcPr>
            <w:tcW w:w="1933" w:type="dxa"/>
          </w:tcPr>
          <w:p w14:paraId="575E752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C254C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3A514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6F4D9AA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324AB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C1F5B58" w14:textId="77777777" w:rsidTr="00B06AEE">
        <w:tc>
          <w:tcPr>
            <w:tcW w:w="1933" w:type="dxa"/>
          </w:tcPr>
          <w:p w14:paraId="5C30C55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10352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6D43E7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76D032B" w14:textId="6AD6B959" w:rsidR="00DF6893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F256E" w:rsidRPr="00DF256E" w14:paraId="4AA13EFB" w14:textId="77777777" w:rsidTr="00B06AEE">
        <w:tc>
          <w:tcPr>
            <w:tcW w:w="9062" w:type="dxa"/>
            <w:gridSpan w:val="2"/>
          </w:tcPr>
          <w:p w14:paraId="2A0006D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2ADE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A694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21FE8344" w14:textId="77777777" w:rsidTr="00B06AEE">
        <w:trPr>
          <w:trHeight w:val="1430"/>
        </w:trPr>
        <w:tc>
          <w:tcPr>
            <w:tcW w:w="9062" w:type="dxa"/>
            <w:gridSpan w:val="2"/>
          </w:tcPr>
          <w:p w14:paraId="26F9F02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5D7E371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4E147F6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0367F9D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46E8972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63FAA7A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3BFE9A20" w14:textId="77777777" w:rsidR="00DF6893" w:rsidRPr="00DF256E" w:rsidRDefault="00DF6893" w:rsidP="00DF68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DF256E" w:rsidRPr="00DF256E" w14:paraId="03226F9C" w14:textId="77777777" w:rsidTr="00B06AEE">
        <w:trPr>
          <w:jc w:val="center"/>
        </w:trPr>
        <w:tc>
          <w:tcPr>
            <w:tcW w:w="1939" w:type="dxa"/>
          </w:tcPr>
          <w:p w14:paraId="316B8FF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7F0ED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368F73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CE1D4A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A7B6F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7F9BC8BD" w14:textId="77777777" w:rsidTr="00B06AEE">
        <w:trPr>
          <w:jc w:val="center"/>
        </w:trPr>
        <w:tc>
          <w:tcPr>
            <w:tcW w:w="1939" w:type="dxa"/>
          </w:tcPr>
          <w:p w14:paraId="0320C14E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A4717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49297B9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5776B21C" w14:textId="31A137C0" w:rsidR="00B46BD5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F256E" w:rsidRPr="00DF256E" w14:paraId="77A16E65" w14:textId="77777777" w:rsidTr="00B06AEE">
        <w:trPr>
          <w:jc w:val="center"/>
        </w:trPr>
        <w:tc>
          <w:tcPr>
            <w:tcW w:w="9062" w:type="dxa"/>
            <w:gridSpan w:val="2"/>
          </w:tcPr>
          <w:p w14:paraId="1671026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7714E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69745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3494142D" w14:textId="77777777" w:rsidTr="00B06AEE">
        <w:trPr>
          <w:trHeight w:val="1430"/>
          <w:jc w:val="center"/>
        </w:trPr>
        <w:tc>
          <w:tcPr>
            <w:tcW w:w="9062" w:type="dxa"/>
            <w:gridSpan w:val="2"/>
          </w:tcPr>
          <w:p w14:paraId="0715006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4BBCE52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28AFE76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7F4E2DC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753EAAF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0032B69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2FD6E136" w14:textId="77777777" w:rsidR="00DF6893" w:rsidRPr="00DF256E" w:rsidRDefault="00DF6893" w:rsidP="00DF6893">
      <w:pPr>
        <w:spacing w:after="0" w:line="240" w:lineRule="auto"/>
      </w:pPr>
    </w:p>
    <w:p w14:paraId="618A94D4" w14:textId="77777777" w:rsidR="00DF6893" w:rsidRPr="00DF256E" w:rsidRDefault="00DF6893" w:rsidP="00DF6893">
      <w:pPr>
        <w:spacing w:after="0" w:line="240" w:lineRule="auto"/>
      </w:pPr>
    </w:p>
    <w:p w14:paraId="347751B7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87639825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1F6FD7C7" w14:textId="77777777" w:rsidTr="004429EC">
        <w:tc>
          <w:tcPr>
            <w:tcW w:w="675" w:type="dxa"/>
          </w:tcPr>
          <w:p w14:paraId="6086B66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B0FFD29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Sztompka P., Socjologia. Analiza społeczeństwa, Wyd. Znak, Kraków 2012.</w:t>
            </w:r>
          </w:p>
        </w:tc>
      </w:tr>
      <w:tr w:rsidR="00DF256E" w:rsidRPr="00DF256E" w14:paraId="71DCE714" w14:textId="77777777" w:rsidTr="004429EC">
        <w:trPr>
          <w:trHeight w:val="292"/>
        </w:trPr>
        <w:tc>
          <w:tcPr>
            <w:tcW w:w="675" w:type="dxa"/>
          </w:tcPr>
          <w:p w14:paraId="20B5A48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7530C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Giddens A., Socjologia, Wyd. Naukowe PWN, Warszawa 2012.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961F4" w:rsidRPr="00DF256E" w14:paraId="64BAD277" w14:textId="77777777" w:rsidTr="004429EC">
        <w:tc>
          <w:tcPr>
            <w:tcW w:w="675" w:type="dxa"/>
          </w:tcPr>
          <w:p w14:paraId="4299F1A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6D8C2ED" w14:textId="4011A52E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Śledziewska K., Włoch R., </w:t>
            </w:r>
            <w:hyperlink r:id="rId12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Gospodarka </w:t>
              </w:r>
              <w:r w:rsidR="00671E50"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cyfrowa:</w:t>
              </w:r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Jak nowe technologie zmieniają świat, Wyd. Uniwersytetu Warszawskiego,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2020.</w:t>
            </w:r>
          </w:p>
        </w:tc>
      </w:tr>
    </w:tbl>
    <w:p w14:paraId="6E290D4C" w14:textId="77777777" w:rsidR="00E961F4" w:rsidRPr="00DF256E" w:rsidRDefault="00E961F4" w:rsidP="00E961F4">
      <w:pPr>
        <w:spacing w:after="0" w:line="240" w:lineRule="auto"/>
      </w:pPr>
    </w:p>
    <w:p w14:paraId="37F0164B" w14:textId="77777777" w:rsidR="00E961F4" w:rsidRPr="00DF256E" w:rsidRDefault="00E961F4" w:rsidP="00E961F4">
      <w:pPr>
        <w:spacing w:after="0" w:line="240" w:lineRule="auto"/>
      </w:pPr>
    </w:p>
    <w:p w14:paraId="1094147D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284A5369" w14:textId="77777777" w:rsidTr="004429EC">
        <w:tc>
          <w:tcPr>
            <w:tcW w:w="675" w:type="dxa"/>
          </w:tcPr>
          <w:p w14:paraId="1BE2BFB3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4E10A0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 [et al.], </w:t>
            </w:r>
            <w:hyperlink r:id="rId13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 xml:space="preserve">Socjologia gospodarki, </w:t>
              </w:r>
              <w:proofErr w:type="spellStart"/>
              <w:r w:rsidRPr="00DF256E">
                <w:rPr>
                  <w:rFonts w:ascii="Times New Roman" w:hAnsi="Times New Roman"/>
                  <w:sz w:val="20"/>
                  <w:szCs w:val="20"/>
                </w:rPr>
                <w:t>Difin</w:t>
              </w:r>
              <w:proofErr w:type="spellEnd"/>
              <w:r w:rsidRPr="00DF256E">
                <w:rPr>
                  <w:rFonts w:ascii="Times New Roman" w:hAnsi="Times New Roman"/>
                  <w:sz w:val="20"/>
                  <w:szCs w:val="20"/>
                </w:rPr>
                <w:t>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F256E" w:rsidRPr="00DF256E" w14:paraId="3F32F629" w14:textId="77777777" w:rsidTr="004429EC">
        <w:tc>
          <w:tcPr>
            <w:tcW w:w="675" w:type="dxa"/>
          </w:tcPr>
          <w:p w14:paraId="466EA4B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DB18B1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Berger P., Zaproszenie do socjologii, Wyd. Naukowe PWN, Warszawa 2006.</w:t>
            </w:r>
          </w:p>
        </w:tc>
      </w:tr>
      <w:tr w:rsidR="00DF256E" w:rsidRPr="00DF256E" w14:paraId="32854C9E" w14:textId="77777777" w:rsidTr="004429EC">
        <w:tc>
          <w:tcPr>
            <w:tcW w:w="675" w:type="dxa"/>
          </w:tcPr>
          <w:p w14:paraId="211A4AD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B568E2" w14:textId="4F24E648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Masłyk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-Musiał E., </w:t>
            </w:r>
            <w:hyperlink r:id="rId14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Społeczeństwo i </w:t>
              </w:r>
              <w:r w:rsidR="00671E50"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organizacje:</w:t>
              </w:r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socjologia organizacji i zarządzania,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Wyd. UMCS, Lublin 2001.</w:t>
            </w:r>
          </w:p>
        </w:tc>
      </w:tr>
      <w:bookmarkEnd w:id="1"/>
    </w:tbl>
    <w:p w14:paraId="3014E9C4" w14:textId="77777777" w:rsidR="00E961F4" w:rsidRPr="00DF256E" w:rsidRDefault="00E961F4" w:rsidP="00DF7055">
      <w:pPr>
        <w:rPr>
          <w:rFonts w:ascii="Times New Roman" w:hAnsi="Times New Roman"/>
          <w:b/>
          <w:sz w:val="20"/>
          <w:szCs w:val="20"/>
        </w:rPr>
      </w:pPr>
    </w:p>
    <w:p w14:paraId="42965CD6" w14:textId="77777777" w:rsidR="00E961F4" w:rsidRPr="00DF256E" w:rsidRDefault="00E961F4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6F4DA29B" w14:textId="2D58CBFC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6632627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</w:p>
    <w:p w14:paraId="1E9420F1" w14:textId="77777777" w:rsidR="000E3FB8" w:rsidRPr="00DF256E" w:rsidRDefault="000E3FB8" w:rsidP="000E3FB8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095C5AF9" w14:textId="77777777" w:rsidTr="007F0DBC">
        <w:trPr>
          <w:trHeight w:val="501"/>
        </w:trPr>
        <w:tc>
          <w:tcPr>
            <w:tcW w:w="2802" w:type="dxa"/>
            <w:gridSpan w:val="4"/>
            <w:vAlign w:val="center"/>
          </w:tcPr>
          <w:p w14:paraId="33C0781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9CB1F0E" w14:textId="04C6DB7D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00735819" w14:textId="0D644247" w:rsidR="000E3FB8" w:rsidRPr="00DF256E" w:rsidRDefault="00426774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075BDF" w14:textId="084784AC" w:rsidR="000E3FB8" w:rsidRPr="00DF256E" w:rsidRDefault="000E3FB8" w:rsidP="000E3F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F256E" w:rsidRPr="00DF256E" w14:paraId="1C923B6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71AC30C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8B96CDE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40BA3E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0FD54C1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1A93966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79A8BA9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D9B579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B7D1C05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243B99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90A22D8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4E78E1C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001213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2B34962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B72039B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6195263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4662D3A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585F7840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2F07EDE8" w14:textId="77777777" w:rsidTr="007F0DBC">
        <w:trPr>
          <w:trHeight w:val="395"/>
        </w:trPr>
        <w:tc>
          <w:tcPr>
            <w:tcW w:w="2808" w:type="dxa"/>
            <w:gridSpan w:val="5"/>
            <w:vAlign w:val="center"/>
          </w:tcPr>
          <w:p w14:paraId="31E8B6B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B69266" w14:textId="2F3FAA3F" w:rsidR="000E3FB8" w:rsidRPr="00DF256E" w:rsidRDefault="00671E50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E</w:t>
            </w:r>
            <w:r w:rsidR="000E3FB8" w:rsidRPr="00DF256E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21B3FE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A703E0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1395E2AB" w14:textId="77777777" w:rsidTr="007F0DBC">
        <w:tc>
          <w:tcPr>
            <w:tcW w:w="1668" w:type="dxa"/>
            <w:gridSpan w:val="2"/>
            <w:vMerge w:val="restart"/>
            <w:vAlign w:val="center"/>
          </w:tcPr>
          <w:p w14:paraId="5E3E979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49C86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399134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28421D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21319A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CC391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42B7193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550635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77FF2E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6273FC42" w14:textId="77777777" w:rsidTr="007F0DBC">
        <w:tc>
          <w:tcPr>
            <w:tcW w:w="1668" w:type="dxa"/>
            <w:gridSpan w:val="2"/>
            <w:vMerge/>
            <w:vAlign w:val="center"/>
          </w:tcPr>
          <w:p w14:paraId="7825740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E18D2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AF0219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45D9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7A3B15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D7419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5FC997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698795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4F80FE00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A16145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1D601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29FD46C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7490042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53FBFBD2" w14:textId="6B47C705" w:rsidR="000E3FB8" w:rsidRPr="00DF256E" w:rsidRDefault="00EB0107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04F89536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5E72606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229D277C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2007F9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682B788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66BBC77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CE0B4DE" w14:textId="77777777" w:rsidR="000E3FB8" w:rsidRPr="00DF256E" w:rsidRDefault="000E3FB8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638773C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35B25CAA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64EA3772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E084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1A713D6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54E551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2922382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0D20FB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1636FB3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99B689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FC51E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7DEE43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E6990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58A7DF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0F122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0B3D5D2E" w14:textId="77777777" w:rsidTr="007F0DBC">
        <w:trPr>
          <w:trHeight w:val="279"/>
        </w:trPr>
        <w:tc>
          <w:tcPr>
            <w:tcW w:w="1668" w:type="dxa"/>
            <w:gridSpan w:val="2"/>
            <w:vAlign w:val="center"/>
          </w:tcPr>
          <w:p w14:paraId="5651340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465E8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AA4C39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000" w:type="dxa"/>
            <w:vAlign w:val="center"/>
          </w:tcPr>
          <w:p w14:paraId="3DF08FA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50C4206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F1B2F3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0EEFBC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0A3FF311" w14:textId="77777777" w:rsidTr="007F0DBC">
        <w:tc>
          <w:tcPr>
            <w:tcW w:w="1101" w:type="dxa"/>
            <w:vAlign w:val="center"/>
          </w:tcPr>
          <w:p w14:paraId="4C2C726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2E625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06E6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18B02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E2B75E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70AA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40FD3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E52E107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5C87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D4844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E32F3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8581B" w14:textId="1595CF36" w:rsidR="000E3FB8" w:rsidRPr="00DF256E" w:rsidRDefault="001750ED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 xml:space="preserve"> miar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>statystyczn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ych</w:t>
            </w:r>
          </w:p>
        </w:tc>
        <w:tc>
          <w:tcPr>
            <w:tcW w:w="1134" w:type="dxa"/>
            <w:gridSpan w:val="3"/>
            <w:vAlign w:val="center"/>
          </w:tcPr>
          <w:p w14:paraId="5278E3F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2CD701E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67BE879A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C8F90E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B5CF3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BDB7C47" w14:textId="5F6DF3A9" w:rsidR="000E3FB8" w:rsidRPr="00DF256E" w:rsidRDefault="001750ED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>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7E3B569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765598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0E47724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1365018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F9599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CEDACE7" w14:textId="2EF1FDDE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50EC74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2FEB7F7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5AF3A5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47BB760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AB84C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8114312" w14:textId="55EE942A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zna testy nieparametryczne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0946EAB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0A7853E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636869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5D285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2758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C31A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E9E534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B0AC4B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1729B5F7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7EBD2F3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4D6421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B27A7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C122390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5EEB4BD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3C85830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7F6A5071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D087FE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1EBF2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897B135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E75EBB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4CE16EF3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11BE8D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9CFC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D97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6372A9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6A8727" w14:textId="77777777" w:rsidR="000E3FB8" w:rsidRPr="00DF256E" w:rsidRDefault="000E3FB8" w:rsidP="000E3FB8">
            <w:r w:rsidRPr="00DF256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ACFACF9" w14:textId="3FEF1C1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</w:t>
            </w:r>
            <w:r w:rsidR="00A77B3A" w:rsidRPr="00DF25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4C2BA31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0E3FB8" w:rsidRPr="00DF256E" w14:paraId="483439F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6C0713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C5625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5B79E1" w14:textId="77777777" w:rsidR="000E3FB8" w:rsidRPr="00DF256E" w:rsidRDefault="000E3FB8" w:rsidP="000E3FB8">
            <w:r w:rsidRPr="00DF256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1A5F7C64" w14:textId="674C208A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</w:t>
            </w:r>
            <w:r w:rsidR="00A77B3A" w:rsidRPr="00DF256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C33BF06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169FE0EB" w14:textId="77777777" w:rsidR="000E3FB8" w:rsidRPr="00DF256E" w:rsidRDefault="000E3FB8" w:rsidP="000E3FB8">
      <w:pPr>
        <w:rPr>
          <w:rFonts w:ascii="Times New Roman" w:hAnsi="Times New Roman"/>
        </w:rPr>
      </w:pPr>
    </w:p>
    <w:p w14:paraId="0E844F59" w14:textId="77777777" w:rsidR="000E3FB8" w:rsidRPr="00DF256E" w:rsidRDefault="000E3FB8" w:rsidP="000E3FB8">
      <w:pPr>
        <w:rPr>
          <w:rFonts w:ascii="Times New Roman" w:hAnsi="Times New Roman"/>
        </w:rPr>
      </w:pPr>
      <w:r w:rsidRPr="00DF256E">
        <w:rPr>
          <w:rFonts w:ascii="Times New Roman" w:hAnsi="Times New Roman"/>
        </w:rPr>
        <w:br w:type="page"/>
      </w:r>
    </w:p>
    <w:p w14:paraId="04E4B0C0" w14:textId="77777777" w:rsidR="000E3FB8" w:rsidRPr="00DF256E" w:rsidRDefault="000E3FB8" w:rsidP="000E3FB8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DF256E" w:rsidRPr="00DF256E" w14:paraId="4DC5E122" w14:textId="77777777" w:rsidTr="00250C2C">
        <w:tc>
          <w:tcPr>
            <w:tcW w:w="1929" w:type="dxa"/>
          </w:tcPr>
          <w:p w14:paraId="5691D1E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D060D5" w14:textId="541F79D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F59979" w14:textId="26E720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3151D6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21F521" w14:textId="7C16BB48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309BCAC5" w14:textId="77777777" w:rsidTr="005954F5">
        <w:tc>
          <w:tcPr>
            <w:tcW w:w="1929" w:type="dxa"/>
          </w:tcPr>
          <w:p w14:paraId="545D57B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A060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1C532F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2A910E" w14:textId="77777777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230FCF98" w14:textId="7924E322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F256E" w:rsidRPr="00DF256E" w14:paraId="0011712D" w14:textId="77777777" w:rsidTr="005524AF">
        <w:tc>
          <w:tcPr>
            <w:tcW w:w="9062" w:type="dxa"/>
            <w:gridSpan w:val="2"/>
          </w:tcPr>
          <w:p w14:paraId="05CE070E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F16160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14DA90" w14:textId="709E9D25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4CA36BA4" w14:textId="77777777" w:rsidTr="002D50C8">
        <w:trPr>
          <w:trHeight w:val="2928"/>
        </w:trPr>
        <w:tc>
          <w:tcPr>
            <w:tcW w:w="9062" w:type="dxa"/>
            <w:gridSpan w:val="2"/>
          </w:tcPr>
          <w:p w14:paraId="1AE56B0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statystycznego.</w:t>
            </w:r>
          </w:p>
          <w:p w14:paraId="6E4777D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46CCF82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4057C40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0209448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testów).</w:t>
            </w:r>
          </w:p>
          <w:p w14:paraId="389690B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033978C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4EDAFD5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5BE072DD" w14:textId="4235383D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</w:tbl>
    <w:p w14:paraId="184C385C" w14:textId="77777777" w:rsidR="000E3FB8" w:rsidRPr="00DF256E" w:rsidRDefault="000E3FB8" w:rsidP="000E3FB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F256E" w:rsidRPr="00DF256E" w14:paraId="05C78193" w14:textId="77777777" w:rsidTr="00F43C25">
        <w:tc>
          <w:tcPr>
            <w:tcW w:w="1941" w:type="dxa"/>
          </w:tcPr>
          <w:p w14:paraId="32039F0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6AD2C6" w14:textId="5B24E8C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B9C2032" w14:textId="6E4E8C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0D211D9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4D6F6" w14:textId="4A7919F3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6E256DA" w14:textId="77777777" w:rsidTr="00AC4D76">
        <w:tc>
          <w:tcPr>
            <w:tcW w:w="1941" w:type="dxa"/>
          </w:tcPr>
          <w:p w14:paraId="3F1AE66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6EEF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530A4DE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5331F280" w14:textId="77777777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5591E0B" w14:textId="61BAB80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DF256E" w:rsidRPr="00DF256E" w14:paraId="54B0796A" w14:textId="77777777" w:rsidTr="00A15198">
        <w:tc>
          <w:tcPr>
            <w:tcW w:w="9062" w:type="dxa"/>
            <w:gridSpan w:val="2"/>
          </w:tcPr>
          <w:p w14:paraId="6CB23C1D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B908F1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A4BB41" w14:textId="11AA1D7A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31B85D32" w14:textId="77777777" w:rsidTr="002D50C8">
        <w:trPr>
          <w:trHeight w:val="2426"/>
        </w:trPr>
        <w:tc>
          <w:tcPr>
            <w:tcW w:w="9062" w:type="dxa"/>
            <w:gridSpan w:val="2"/>
          </w:tcPr>
          <w:p w14:paraId="2EE031E2" w14:textId="52B137E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69E6795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49C9574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4C25BE0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5EF88CE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00416843" w14:textId="77777777" w:rsidR="002D50C8" w:rsidRPr="00DF256E" w:rsidRDefault="002D50C8" w:rsidP="002D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6849819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A67F895" w14:textId="66FE7BD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379B3666" w14:textId="77777777" w:rsidR="000E3FB8" w:rsidRPr="00DF256E" w:rsidRDefault="000E3FB8" w:rsidP="000E3FB8">
      <w:pPr>
        <w:spacing w:after="0" w:line="240" w:lineRule="auto"/>
        <w:rPr>
          <w:rFonts w:ascii="Times New Roman" w:hAnsi="Times New Roman"/>
        </w:rPr>
      </w:pPr>
    </w:p>
    <w:p w14:paraId="7E4AFD9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64A9431" w14:textId="77777777" w:rsidTr="004429EC">
        <w:tc>
          <w:tcPr>
            <w:tcW w:w="675" w:type="dxa"/>
          </w:tcPr>
          <w:p w14:paraId="1DEE8D5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3B0877C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S., </w:t>
            </w: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Z., Siedlecka U., Statystyka. Elementy teorii i zadania, Wydawnictwo Akademii Ekonomicznej we Wrocławiu, Wrocław 2011.</w:t>
            </w:r>
          </w:p>
        </w:tc>
      </w:tr>
      <w:tr w:rsidR="00DF256E" w:rsidRPr="00DF256E" w14:paraId="4495EC34" w14:textId="77777777" w:rsidTr="004429EC">
        <w:tc>
          <w:tcPr>
            <w:tcW w:w="675" w:type="dxa"/>
          </w:tcPr>
          <w:p w14:paraId="7623BDB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43306B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Metody statystyczne, PWE, Warszawa 2000.</w:t>
            </w:r>
          </w:p>
        </w:tc>
      </w:tr>
      <w:tr w:rsidR="00E961F4" w:rsidRPr="00DF256E" w14:paraId="4483D5A1" w14:textId="77777777" w:rsidTr="004429EC">
        <w:tc>
          <w:tcPr>
            <w:tcW w:w="675" w:type="dxa"/>
          </w:tcPr>
          <w:p w14:paraId="4693708A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1513C52" w14:textId="3152AFEE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Pawełek B., Wanat S., Metody </w:t>
            </w:r>
            <w:r w:rsidR="00671E50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statystyczne: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zadania i sprawdziany, PWE, Warszawa 2002.</w:t>
            </w:r>
          </w:p>
        </w:tc>
      </w:tr>
    </w:tbl>
    <w:p w14:paraId="10A7520A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</w:rPr>
      </w:pPr>
    </w:p>
    <w:p w14:paraId="7E030738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4D4F3864" w14:textId="77777777" w:rsidTr="004429EC">
        <w:tc>
          <w:tcPr>
            <w:tcW w:w="667" w:type="dxa"/>
          </w:tcPr>
          <w:p w14:paraId="5538FB6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610CB2D" w14:textId="52D9E748" w:rsidR="00E961F4" w:rsidRPr="00DF256E" w:rsidRDefault="00E961F4" w:rsidP="00E9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prawdopodobieństwa i statystyka matematyczna w zadaniach, część </w:t>
            </w:r>
            <w:r w:rsidR="00527BCE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I, PWN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  <w:tr w:rsidR="00DF256E" w:rsidRPr="00DF256E" w14:paraId="25E2AC5A" w14:textId="77777777" w:rsidTr="004429EC">
        <w:tc>
          <w:tcPr>
            <w:tcW w:w="667" w:type="dxa"/>
          </w:tcPr>
          <w:p w14:paraId="7333334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0E427081" w14:textId="0C8A9871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II</w:t>
            </w:r>
            <w:r w:rsidR="00527BCE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 2021.</w:t>
            </w:r>
          </w:p>
        </w:tc>
      </w:tr>
    </w:tbl>
    <w:p w14:paraId="15E1F7B6" w14:textId="77777777" w:rsidR="00671E50" w:rsidRPr="00DF256E" w:rsidRDefault="00671E50" w:rsidP="00DF7055">
      <w:pPr>
        <w:rPr>
          <w:rFonts w:ascii="Times New Roman" w:hAnsi="Times New Roman"/>
          <w:b/>
          <w:sz w:val="20"/>
          <w:szCs w:val="20"/>
        </w:rPr>
      </w:pPr>
    </w:p>
    <w:p w14:paraId="19CA4027" w14:textId="18E8BFFC" w:rsidR="00DF7055" w:rsidRPr="00DF256E" w:rsidRDefault="00671E50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column"/>
      </w:r>
      <w:r w:rsidR="00DF705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D5B5E4B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</w:rPr>
      </w:pPr>
    </w:p>
    <w:p w14:paraId="353D56A3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DF256E" w:rsidRPr="00DF256E" w14:paraId="2B14C978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7A9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37CDD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1722B" w14:textId="332C505D" w:rsidR="005717DC" w:rsidRPr="00DF256E" w:rsidRDefault="00426774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5E87C" w14:textId="3AB961BF" w:rsidR="005717DC" w:rsidRPr="00DF256E" w:rsidRDefault="005717D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DF256E" w:rsidRPr="00DF256E" w14:paraId="6F7CD85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1D410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50FE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97D5A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839689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2CA08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586256C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929D9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3F40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3B7B1F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8435F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7200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49DF43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E7FC1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AEF" w14:textId="2CB4B150" w:rsidR="005717DC" w:rsidRPr="00DF256E" w:rsidRDefault="00E961F4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5717DC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16CD6D6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AE3D44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3364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6CF808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EBD03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034E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AA17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3AE0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656077D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81F2F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52AB3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06E9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FADD7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CC4CE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6F96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CB249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84AFE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AF57" w14:textId="77777777" w:rsidR="005717DC" w:rsidRPr="00DF256E" w:rsidRDefault="005717DC" w:rsidP="00327B7A">
            <w:pPr>
              <w:spacing w:after="0" w:line="240" w:lineRule="auto"/>
            </w:pPr>
          </w:p>
        </w:tc>
      </w:tr>
      <w:tr w:rsidR="00DF256E" w:rsidRPr="00DF256E" w14:paraId="34A84A5B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362A1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B924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88FA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CDBD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B2BA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5E634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387F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CD57A5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52FAB96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950BD" w14:textId="1878FD8C" w:rsidR="005717DC" w:rsidRPr="00DF256E" w:rsidRDefault="00671E50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B27A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8DB01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A8FC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5A51CE" w14:textId="77777777" w:rsidR="005717DC" w:rsidRPr="00DF256E" w:rsidRDefault="005717DC" w:rsidP="00B663AF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27E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02F37F4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79602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2B2A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FC881B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E731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92EA63" w14:textId="77777777" w:rsidR="005717DC" w:rsidRPr="00DF256E" w:rsidRDefault="005717DC" w:rsidP="00B663AF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C369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1FE031EF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631A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C180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83C50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296AC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F1ABE8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CC0C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F99A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38307B8F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E85F02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1D0FA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0AED6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2422F1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507F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DFE96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BC67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4FB1933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0E302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11973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E2405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B2804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AF632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C6B6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6D48FC00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26E48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D6ED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1E7CD" w14:textId="227CFEC3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6860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A8BB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1603344A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F885B0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D63D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B0937" w14:textId="2CA262E4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7D56F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800C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734947D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9ABE4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43F55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8B8B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432CB4" w14:textId="4447ED41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EB0107" w:rsidRPr="00DF256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316E8A2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75044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0A23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68A1E66E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16CF5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DBBE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EA95E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3B045F2E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31C42DFF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551A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281F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3DFFAFF5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1FA81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C3F9F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916B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8C40B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15ACF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650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5170D89C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E1C21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9D47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88EBA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C869F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D308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132B881" w14:textId="77777777" w:rsidR="005717DC" w:rsidRPr="00DF256E" w:rsidRDefault="005717DC" w:rsidP="005717DC"/>
    <w:p w14:paraId="41DD12EA" w14:textId="77777777" w:rsidR="005717DC" w:rsidRPr="00DF256E" w:rsidRDefault="005717DC" w:rsidP="005717DC">
      <w:r w:rsidRPr="00DF256E">
        <w:br w:type="page"/>
      </w:r>
    </w:p>
    <w:p w14:paraId="7578E01E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71"/>
      </w:tblGrid>
      <w:tr w:rsidR="00DF256E" w:rsidRPr="00DF256E" w14:paraId="38058074" w14:textId="77777777" w:rsidTr="002D50C8">
        <w:tc>
          <w:tcPr>
            <w:tcW w:w="1951" w:type="dxa"/>
          </w:tcPr>
          <w:p w14:paraId="48CD6B5C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E12597" w14:textId="006BF61D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507BC5" w14:textId="05F2A644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1D7C8FFB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D11AFE" w14:textId="4EAC5C3C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5DA7A4D" w14:textId="77777777" w:rsidTr="002D50C8">
        <w:tc>
          <w:tcPr>
            <w:tcW w:w="1951" w:type="dxa"/>
          </w:tcPr>
          <w:p w14:paraId="393AE1F3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2FAF548" w14:textId="23E68532" w:rsidR="002D50C8" w:rsidRPr="00DF256E" w:rsidRDefault="00675ED9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0A0820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</w:tcPr>
          <w:p w14:paraId="57022669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82E5E0B" w14:textId="18A4D5A1" w:rsidR="002D50C8" w:rsidRPr="00DF256E" w:rsidRDefault="00675ED9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Zajęcia z wykorzystaniem środków audiowizualnych</w:t>
            </w:r>
          </w:p>
        </w:tc>
      </w:tr>
      <w:tr w:rsidR="00DF256E" w:rsidRPr="00DF256E" w14:paraId="64795DA3" w14:textId="77777777" w:rsidTr="002D50C8">
        <w:tc>
          <w:tcPr>
            <w:tcW w:w="9222" w:type="dxa"/>
            <w:gridSpan w:val="2"/>
          </w:tcPr>
          <w:p w14:paraId="64C0A3B9" w14:textId="77777777" w:rsidR="002D50C8" w:rsidRPr="00DF256E" w:rsidRDefault="002D50C8" w:rsidP="002D50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55D776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F010067" w14:textId="24CA2BE4" w:rsidR="002D50C8" w:rsidRPr="00DF256E" w:rsidRDefault="002D50C8" w:rsidP="002D50C8">
            <w:pPr>
              <w:spacing w:after="0" w:line="240" w:lineRule="auto"/>
              <w:jc w:val="center"/>
            </w:pPr>
          </w:p>
        </w:tc>
      </w:tr>
      <w:tr w:rsidR="00DF256E" w:rsidRPr="00DF256E" w14:paraId="7B43D026" w14:textId="77777777" w:rsidTr="002D50C8">
        <w:trPr>
          <w:trHeight w:val="3942"/>
        </w:trPr>
        <w:tc>
          <w:tcPr>
            <w:tcW w:w="9222" w:type="dxa"/>
            <w:gridSpan w:val="2"/>
          </w:tcPr>
          <w:p w14:paraId="034DEB7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  <w:p w14:paraId="5F4E989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Sektor finansów publicznych - formy prawno-organizacyjne. </w:t>
            </w:r>
          </w:p>
          <w:p w14:paraId="654064F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Bilans sektora finansów publicznych.</w:t>
            </w:r>
          </w:p>
          <w:p w14:paraId="726F657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Kierunki realokacji środków publicznych.</w:t>
            </w:r>
          </w:p>
          <w:p w14:paraId="3693CC5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budżetu.</w:t>
            </w:r>
          </w:p>
          <w:p w14:paraId="5F11E35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Dochody i wydatki budżetu państwa.</w:t>
            </w:r>
          </w:p>
          <w:p w14:paraId="4C4A747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Budżet zadaniowy w Polsce i na świecie.</w:t>
            </w:r>
          </w:p>
          <w:p w14:paraId="5F63C5F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Deficyt i dług publiczny - rodzaje, źródła finansowania.</w:t>
            </w:r>
          </w:p>
          <w:p w14:paraId="11AF47F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Gospodarka finansowa jednostek samorządu terytorialnego.</w:t>
            </w:r>
          </w:p>
          <w:p w14:paraId="0C67918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Powiązania budżetów JST z budżetem państwa.</w:t>
            </w:r>
          </w:p>
          <w:p w14:paraId="7C471C5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4F1650A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Ubezpieczenie zdrowotne.</w:t>
            </w:r>
          </w:p>
          <w:p w14:paraId="2621E36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i rodzaje polityki fiskalnej.</w:t>
            </w:r>
          </w:p>
          <w:p w14:paraId="7D1E999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Instrumenty polityki fiskalnej.</w:t>
            </w:r>
          </w:p>
          <w:p w14:paraId="19F85E7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684D2F9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  <w:p w14:paraId="7688DAEE" w14:textId="742748FB" w:rsidR="002D50C8" w:rsidRPr="00DF256E" w:rsidRDefault="002D50C8" w:rsidP="002D50C8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C808AC7" w14:textId="77777777" w:rsidR="005717DC" w:rsidRPr="00DF256E" w:rsidRDefault="005717DC" w:rsidP="005717DC"/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71"/>
      </w:tblGrid>
      <w:tr w:rsidR="00DF256E" w:rsidRPr="00DF256E" w14:paraId="73DE703F" w14:textId="77777777" w:rsidTr="002D50C8">
        <w:tc>
          <w:tcPr>
            <w:tcW w:w="1951" w:type="dxa"/>
          </w:tcPr>
          <w:p w14:paraId="7B9BC3FF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48D880" w14:textId="67A68DD3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1287D66" w14:textId="4F249A86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001D0EBF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E34BC3" w14:textId="75CB5AEC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582F843" w14:textId="77777777" w:rsidTr="002D50C8">
        <w:tc>
          <w:tcPr>
            <w:tcW w:w="1951" w:type="dxa"/>
          </w:tcPr>
          <w:p w14:paraId="7A58D971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ACC7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6A3F52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70D27398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AD898E" w14:textId="0DD99FC1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 xml:space="preserve">Studia przypadków </w:t>
            </w:r>
          </w:p>
        </w:tc>
      </w:tr>
      <w:tr w:rsidR="00DF256E" w:rsidRPr="00DF256E" w14:paraId="7D741B73" w14:textId="77777777" w:rsidTr="002D50C8">
        <w:tc>
          <w:tcPr>
            <w:tcW w:w="9222" w:type="dxa"/>
            <w:gridSpan w:val="2"/>
          </w:tcPr>
          <w:p w14:paraId="39FABE19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4C916E" w14:textId="395190B3" w:rsidR="002D50C8" w:rsidRPr="00DF256E" w:rsidRDefault="002D50C8" w:rsidP="002D50C8">
            <w:pPr>
              <w:spacing w:after="0" w:line="240" w:lineRule="auto"/>
              <w:jc w:val="center"/>
            </w:pPr>
          </w:p>
        </w:tc>
      </w:tr>
      <w:tr w:rsidR="00DF256E" w:rsidRPr="00DF256E" w14:paraId="1C16C3CE" w14:textId="77777777" w:rsidTr="002D50C8">
        <w:trPr>
          <w:trHeight w:val="1949"/>
        </w:trPr>
        <w:tc>
          <w:tcPr>
            <w:tcW w:w="9222" w:type="dxa"/>
            <w:gridSpan w:val="2"/>
          </w:tcPr>
          <w:p w14:paraId="219EF68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  <w:p w14:paraId="6A647D8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Gospodarcze i społeczne skutki podatków.</w:t>
            </w:r>
          </w:p>
          <w:p w14:paraId="2C30476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533056C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  <w:p w14:paraId="007E86D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  <w:p w14:paraId="11067D9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Finansowanie ubezpieczeń społecznych.</w:t>
            </w:r>
          </w:p>
          <w:p w14:paraId="410D64F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  <w:p w14:paraId="4065CA82" w14:textId="39E681C0" w:rsidR="002D50C8" w:rsidRPr="00DF256E" w:rsidRDefault="002D50C8" w:rsidP="002D50C8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</w:tr>
    </w:tbl>
    <w:p w14:paraId="42E164BA" w14:textId="77777777" w:rsidR="005717DC" w:rsidRPr="00DF256E" w:rsidRDefault="005717DC" w:rsidP="005717DC">
      <w:pPr>
        <w:spacing w:after="0" w:line="240" w:lineRule="auto"/>
      </w:pPr>
    </w:p>
    <w:p w14:paraId="68120C73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F256E" w:rsidRPr="00DF256E" w14:paraId="64F7C16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4901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Hlk86858076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776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Owsiak S., Finanse publiczne. Współczesne ujęcie, Wyd. Naukowe PWN, Warszawa, 2021.</w:t>
            </w:r>
          </w:p>
        </w:tc>
      </w:tr>
      <w:tr w:rsidR="00DF256E" w:rsidRPr="00DF256E" w14:paraId="09918B3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4663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09DE" w14:textId="77777777" w:rsidR="00E961F4" w:rsidRPr="00DF256E" w:rsidRDefault="00E961F4" w:rsidP="00E961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Alińska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A., Woźniak B. (red.), Współczesne finanse publiczne,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Warszawa, 2015.</w:t>
            </w:r>
          </w:p>
        </w:tc>
      </w:tr>
      <w:bookmarkEnd w:id="2"/>
      <w:tr w:rsidR="00DF256E" w:rsidRPr="00DF256E" w14:paraId="3A094A6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5FF9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0CF1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</w:p>
        </w:tc>
      </w:tr>
    </w:tbl>
    <w:p w14:paraId="11780486" w14:textId="77777777" w:rsidR="00E961F4" w:rsidRPr="00DF256E" w:rsidRDefault="00E961F4" w:rsidP="00E961F4">
      <w:pPr>
        <w:spacing w:after="0" w:line="240" w:lineRule="auto"/>
      </w:pPr>
    </w:p>
    <w:p w14:paraId="21286439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599AB10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F256E" w:rsidRPr="00DF256E" w14:paraId="0416D1D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43BD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5A7A" w14:textId="77777777" w:rsidR="00E961F4" w:rsidRPr="00DF256E" w:rsidRDefault="00E961F4" w:rsidP="00E961F4">
            <w:pPr>
              <w:spacing w:after="0" w:line="240" w:lineRule="auto"/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M., Instrumenty zarządzania finansami publicznymi, Wyd. Nauk. UW, Warszawa 2015.</w:t>
            </w:r>
          </w:p>
        </w:tc>
      </w:tr>
      <w:tr w:rsidR="00DF256E" w:rsidRPr="00DF256E" w14:paraId="23ECB24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CDE9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9375" w14:textId="77777777" w:rsidR="00E961F4" w:rsidRPr="00DF256E" w:rsidRDefault="00E961F4" w:rsidP="00E961F4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Pietrzak B., Polański Z., Woźniak B., System finansowy w Polsce, PWN 2007.</w:t>
            </w:r>
          </w:p>
        </w:tc>
      </w:tr>
      <w:tr w:rsidR="00DF256E" w:rsidRPr="00DF256E" w14:paraId="22D16BDE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FAE7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34A5" w14:textId="77777777" w:rsidR="00E961F4" w:rsidRPr="00DF256E" w:rsidRDefault="00E961F4" w:rsidP="00E961F4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Giordano K., Planowanie zrównoważonego rozwoju gminy w praktyce, Wyd. KUL, 2006.</w:t>
            </w:r>
          </w:p>
        </w:tc>
      </w:tr>
      <w:tr w:rsidR="00DF256E" w:rsidRPr="00DF256E" w14:paraId="374B024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3F9E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7C4B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Wernik A., Finanse publiczne, Polskie Wydawnictwo Ekonomiczne, Warszawa 2014.</w:t>
            </w:r>
          </w:p>
        </w:tc>
      </w:tr>
    </w:tbl>
    <w:p w14:paraId="7AC87604" w14:textId="7F0B97F5" w:rsidR="00DF7055" w:rsidRPr="00DF256E" w:rsidRDefault="00DF7055" w:rsidP="00E961F4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16364C9" w14:textId="77777777" w:rsidR="009F7727" w:rsidRPr="00DF256E" w:rsidRDefault="009F7727" w:rsidP="009F7727">
      <w:pPr>
        <w:suppressAutoHyphens/>
        <w:rPr>
          <w:rFonts w:ascii="Times New Roman" w:hAnsi="Times New Roman"/>
          <w:b/>
          <w:lang w:eastAsia="zh-CN"/>
        </w:rPr>
      </w:pPr>
    </w:p>
    <w:p w14:paraId="6D1E5699" w14:textId="77777777" w:rsidR="009F7727" w:rsidRPr="00DF256E" w:rsidRDefault="009F7727" w:rsidP="009F7727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2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342"/>
        <w:gridCol w:w="537"/>
        <w:gridCol w:w="539"/>
        <w:gridCol w:w="709"/>
        <w:gridCol w:w="205"/>
        <w:gridCol w:w="245"/>
        <w:gridCol w:w="684"/>
        <w:gridCol w:w="1081"/>
      </w:tblGrid>
      <w:tr w:rsidR="00DF256E" w:rsidRPr="00DF256E" w14:paraId="0050A698" w14:textId="77777777" w:rsidTr="00D612C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D14C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3176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5641" w14:textId="023D448D" w:rsidR="009F7727" w:rsidRPr="00DF256E" w:rsidRDefault="00426774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F046" w14:textId="530BE729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DF256E" w:rsidRPr="00DF256E" w14:paraId="4C2E34FB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3BDC2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793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F256E" w:rsidRPr="00DF256E" w14:paraId="1DF5786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360A5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5D2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F256E" w:rsidRPr="00DF256E" w14:paraId="3B493BB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31EC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214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F256E" w:rsidRPr="00DF256E" w14:paraId="3F8A067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3D729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FBE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DF256E" w:rsidRPr="00DF256E" w14:paraId="1BB7205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5ED00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1EB93" w14:textId="55117BF7" w:rsidR="009F7727" w:rsidRPr="00DF256E" w:rsidRDefault="00E961F4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</w:t>
            </w:r>
            <w:r w:rsidR="009F7727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tacjonarne</w:t>
            </w:r>
          </w:p>
        </w:tc>
      </w:tr>
      <w:tr w:rsidR="00DF256E" w:rsidRPr="00DF256E" w14:paraId="690E766E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D349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8E2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DF256E" w:rsidRPr="00DF256E" w14:paraId="4776158B" w14:textId="77777777" w:rsidTr="00D612C9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2501F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8A04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8EC81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D34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DF256E" w:rsidRPr="00DF256E" w14:paraId="172D720C" w14:textId="77777777" w:rsidTr="00D612C9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5406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561A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0527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29FEE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E438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26D1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2,4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0B2C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81DF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2,52</w:t>
            </w: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6F1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DF256E" w:rsidRPr="00DF256E" w14:paraId="0CC63944" w14:textId="77777777" w:rsidTr="00D612C9">
        <w:trPr>
          <w:cantSplit/>
          <w:trHeight w:val="574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E6E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36D7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022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EC4E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50A3811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C46A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EE20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5E415E2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DF256E" w:rsidRPr="00DF256E" w14:paraId="5E08F5D7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AE89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7868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AAD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734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A36A" w14:textId="5AFD7C1C" w:rsidR="009F7727" w:rsidRPr="00DF256E" w:rsidRDefault="00675ED9" w:rsidP="00B663A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</w:t>
            </w:r>
            <w:r w:rsidR="00DD578E">
              <w:rPr>
                <w:rFonts w:ascii="Times New Roman" w:hAnsi="Times New Roman"/>
                <w:sz w:val="16"/>
                <w:szCs w:val="16"/>
                <w:lang w:eastAsia="zh-CN"/>
              </w:rPr>
              <w:t>pisemne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147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F256E" w:rsidRPr="00DF256E" w14:paraId="1B3EFA3E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C266E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DF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DA27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E1F2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CC014" w14:textId="77777777" w:rsidR="009F7727" w:rsidRPr="00DF256E" w:rsidRDefault="009F7727" w:rsidP="00B663A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Kolokwium zadaniowe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949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F256E" w:rsidRPr="00DF256E" w14:paraId="39628C2F" w14:textId="77777777" w:rsidTr="00D612C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2E0C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644B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8462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790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C915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1100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7AD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DF256E" w:rsidRPr="00DF256E" w14:paraId="4E74586A" w14:textId="77777777" w:rsidTr="00D612C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8A72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E62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7A2AF482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CF306D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ABB2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9A3F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704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F256E" w:rsidRPr="00DF256E" w14:paraId="34A7E03D" w14:textId="77777777" w:rsidTr="00D612C9">
        <w:trPr>
          <w:cantSplit/>
          <w:trHeight w:val="62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0C7A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1A92AA3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D5938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  <w:p w14:paraId="698A1DA6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A0678E" w14:textId="66559539" w:rsidR="009F7727" w:rsidRPr="00DF256E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rozwiniętą wiedzę w zakresie organizowania form działalności gospodarczej oraz źródeł jej finansowania jak również zróżnicowania ewidencji zdarzeń gospodarczych.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B1B54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2839CC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B5D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7945C403" w14:textId="77777777" w:rsidTr="00D612C9">
        <w:trPr>
          <w:cantSplit/>
          <w:trHeight w:val="1258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24EC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571E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2. 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106312" w14:textId="60657A9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DF256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DF256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5787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CDA44C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ECF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BC9D6E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DF256E" w:rsidRPr="00DF256E" w14:paraId="46D14ABB" w14:textId="77777777" w:rsidTr="00D612C9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DA97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3DB162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E449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2DF2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75A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01A7DB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356130C" w14:textId="3D71A108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832DD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A25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2F5BFBE8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CB61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22EC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95864" w14:textId="7D36AB22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pełne 5-składnikowe sprawozdanie finansowe.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0D4D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EDC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63CAFD2A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BBC7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ACCA4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9A97C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7E832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5337A3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52E5593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C71E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2504778B" w14:textId="77777777" w:rsidTr="00D612C9">
        <w:trPr>
          <w:cantSplit/>
          <w:trHeight w:val="18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F285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69AB97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AD93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CB10E" w14:textId="04BFC9E2" w:rsidR="009F7727" w:rsidRPr="00DF256E" w:rsidRDefault="009F7727" w:rsidP="009F7727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 w szczególności działów finansowych i</w:t>
            </w:r>
            <w:r w:rsidR="00F3456C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księgowych za sukcesy i porażki firmy.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1534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2683D76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6EC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F256E" w:rsidRPr="00DF256E" w14:paraId="42C25621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AE76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9D47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7E3D" w14:textId="2EF7AD25" w:rsidR="009F7727" w:rsidRPr="00DF256E" w:rsidRDefault="009F7727" w:rsidP="009F7727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</w:t>
            </w:r>
            <w:r w:rsidR="00F3456C" w:rsidRPr="00DF256E">
              <w:rPr>
                <w:rFonts w:ascii="Times New Roman" w:hAnsi="Times New Roman"/>
                <w:sz w:val="16"/>
                <w:szCs w:val="16"/>
              </w:rPr>
              <w:t> 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tym rachunkowości i finansów</w:t>
            </w:r>
            <w:r w:rsidRPr="00DF256E">
              <w:rPr>
                <w:sz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0D50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885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F256E" w:rsidRPr="00DF256E" w14:paraId="125A247D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F0D8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B55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0CF9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D66A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6538D9D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10A8CA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058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</w:t>
            </w:r>
          </w:p>
          <w:p w14:paraId="2714810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8A6CED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</w:tbl>
    <w:p w14:paraId="27369818" w14:textId="77777777" w:rsidR="009F7727" w:rsidRPr="00DF256E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74758B89" w14:textId="77777777" w:rsidR="009F7727" w:rsidRPr="00DF256E" w:rsidRDefault="009F7727" w:rsidP="009F7727">
      <w:pPr>
        <w:rPr>
          <w:rFonts w:ascii="Times New Roman" w:hAnsi="Times New Roman"/>
          <w:lang w:eastAsia="zh-CN"/>
        </w:rPr>
      </w:pPr>
      <w:r w:rsidRPr="00DF256E">
        <w:rPr>
          <w:rFonts w:ascii="Times New Roman" w:hAnsi="Times New Roman"/>
          <w:lang w:eastAsia="zh-CN"/>
        </w:rPr>
        <w:br w:type="page"/>
      </w:r>
    </w:p>
    <w:p w14:paraId="5C76F729" w14:textId="77777777" w:rsidR="009F7727" w:rsidRPr="00DF256E" w:rsidRDefault="009F7727" w:rsidP="009F7727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DF256E" w:rsidRPr="00DF256E" w14:paraId="67B6FB57" w14:textId="77777777" w:rsidTr="002D50C8">
        <w:tc>
          <w:tcPr>
            <w:tcW w:w="1951" w:type="dxa"/>
            <w:shd w:val="clear" w:color="auto" w:fill="auto"/>
          </w:tcPr>
          <w:p w14:paraId="0A4E68EA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605C4BC" w14:textId="665948E5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89E28BC" w14:textId="3D677BD1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11" w:type="dxa"/>
            <w:shd w:val="clear" w:color="auto" w:fill="auto"/>
          </w:tcPr>
          <w:p w14:paraId="29A720BD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5ED9D43" w14:textId="0B9FCA1B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0868AF34" w14:textId="77777777" w:rsidTr="002D50C8">
        <w:tc>
          <w:tcPr>
            <w:tcW w:w="1951" w:type="dxa"/>
            <w:shd w:val="clear" w:color="auto" w:fill="auto"/>
          </w:tcPr>
          <w:p w14:paraId="5AF4CB6A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2C9472" w14:textId="77777777" w:rsidR="002D50C8" w:rsidRPr="00DF256E" w:rsidRDefault="002D50C8" w:rsidP="002D50C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5547CBAE" w14:textId="77777777" w:rsidR="002D50C8" w:rsidRPr="00DF256E" w:rsidRDefault="002D50C8" w:rsidP="002D50C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11" w:type="dxa"/>
            <w:shd w:val="clear" w:color="auto" w:fill="auto"/>
          </w:tcPr>
          <w:p w14:paraId="70A60FDC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BB6043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F256E" w:rsidRPr="00DF256E" w14:paraId="3AED54C9" w14:textId="77777777" w:rsidTr="002D50C8">
        <w:tc>
          <w:tcPr>
            <w:tcW w:w="9262" w:type="dxa"/>
            <w:gridSpan w:val="2"/>
            <w:shd w:val="clear" w:color="auto" w:fill="auto"/>
          </w:tcPr>
          <w:p w14:paraId="5D4AFC4B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BDC135" w14:textId="77777777" w:rsidR="002D50C8" w:rsidRPr="00DF256E" w:rsidRDefault="002D50C8" w:rsidP="002D50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2A7657E" w14:textId="1B0B9C34" w:rsidR="002D50C8" w:rsidRPr="00DF256E" w:rsidRDefault="002D50C8" w:rsidP="002D50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1319E8A" w14:textId="77777777" w:rsidTr="0058344B">
        <w:trPr>
          <w:trHeight w:val="7747"/>
        </w:trPr>
        <w:tc>
          <w:tcPr>
            <w:tcW w:w="9262" w:type="dxa"/>
            <w:gridSpan w:val="2"/>
            <w:shd w:val="clear" w:color="auto" w:fill="auto"/>
          </w:tcPr>
          <w:p w14:paraId="70E78349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Regulacje rachunkowości w warunkach globalizacji (istota i źródła regulacji, model anglosaski, model kontynentalny, standaryzacja i harmonizacja rachunkowości, instytucje ustanawiające rachunkowość). </w:t>
            </w:r>
          </w:p>
          <w:p w14:paraId="7CA468EC" w14:textId="049FF194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Zasady rachunkowości i ich klasyfikacja (definicja rachunkowości, klasyfikacja zasad rachunkowości,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fundamentalne i szczegółowe zasady). Polityka rachunkowości.</w:t>
            </w:r>
          </w:p>
          <w:p w14:paraId="4A5A2B08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  <w:p w14:paraId="0031B125" w14:textId="1A5EBA0D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Środki trwałe – definicja, klasyfikacja, wycena wstępna, pomiar w trakcie okresu sprawozdawczego, wycena na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dzień bilansowy.</w:t>
            </w:r>
          </w:p>
          <w:p w14:paraId="0D6586C0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0AEF30F9" w14:textId="077A5A28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Inwestycje finansowe długoterminowe i krótkoterminowe – definicja, klasyfikacja, wycena wstępna, pomiar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trakcie okresu sprawozdawczego, wycena na dzień bilansowy.</w:t>
            </w:r>
          </w:p>
          <w:p w14:paraId="15366B4D" w14:textId="12B7BC0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Materiały – definicja, klasyfikacja, wycena wstępna, pomiar w trakcie okresu sprawozdawczego, wycena na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dzień bilansowy.</w:t>
            </w:r>
          </w:p>
          <w:p w14:paraId="63BF2066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364ADAA1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70B21BEA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kosztów - definicja, klasyfikacja, wycena wstępna, pomiar w trakcie okresu sprawozdawczego, wycena na dzień bilansowy.</w:t>
            </w:r>
          </w:p>
          <w:p w14:paraId="7BE5E082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Kapitały– definicja, klasyfikacja, wycena wstępna, pomiar w trakcie okresu sprawozdawczego, wycena na dzień bilansowy. Zestawienie zmian w kapitale własnym.</w:t>
            </w:r>
          </w:p>
          <w:p w14:paraId="3CE2C8D9" w14:textId="0703658E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Przychody w przedsiębiorstwie usługowym, handlowym oraz wytwórczym. Wpływ sposobu sprzedaży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jednostkach usługowych na rejestrację przychodów i kosztów ich uzyskania (sprzedaż jednorazowa a ciągła)</w:t>
            </w:r>
          </w:p>
          <w:p w14:paraId="633FFCC7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przychodów - definicja, klasyfikacja, wycena wstępna, pomiar w trakcie okresu sprawozdawczego, wycena na dzień bilansowy.</w:t>
            </w:r>
          </w:p>
          <w:p w14:paraId="28D1573B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Ustalanie wyniku finansowego w wariancie porównawczym- zmiana stanu produktów, obroty wewnętrzne, koszt własny obrotów wewnętrznych. Ustalanie wyniku finansowego w wariancie kalkulacyjnym. </w:t>
            </w:r>
            <w:r w:rsidRPr="00DF256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przedsiębiorstwie handlowym.</w:t>
            </w:r>
          </w:p>
          <w:p w14:paraId="020C2C5B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80E6232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Sprawozdawczość finansowa. Sprawozdawczość finansowa jednostek mikro i małych. Zdarzenia po dniu bilansowym. Cash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42466230" w14:textId="17F0D29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Usługi niematerialne- ich identyfikacja oraz rejestracja w systemie księgowym. Procesy finansowo-księgowe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jednostkach usługowych- ujęcie całościowe.</w:t>
            </w:r>
          </w:p>
        </w:tc>
      </w:tr>
    </w:tbl>
    <w:p w14:paraId="57B98714" w14:textId="26C81E88" w:rsidR="009F7727" w:rsidRPr="00DF256E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66481E3F" w14:textId="77BD44BB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33029EB7" w14:textId="068F91CC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4CD9053E" w14:textId="3CAAF5F6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05AAC16D" w14:textId="02CB2B06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473E300A" w14:textId="37C5C594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3939965C" w14:textId="77777777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DF256E" w:rsidRPr="00DF256E" w14:paraId="5C976FFF" w14:textId="77777777" w:rsidTr="0058344B">
        <w:tc>
          <w:tcPr>
            <w:tcW w:w="2064" w:type="dxa"/>
            <w:shd w:val="clear" w:color="auto" w:fill="auto"/>
          </w:tcPr>
          <w:p w14:paraId="0A00605A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557696A" w14:textId="4573E40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01AAB680" w14:textId="7817D51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2140382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2492EDB" w14:textId="37B64ADE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38DF98A0" w14:textId="77777777" w:rsidTr="0058344B">
        <w:tc>
          <w:tcPr>
            <w:tcW w:w="2064" w:type="dxa"/>
            <w:shd w:val="clear" w:color="auto" w:fill="auto"/>
          </w:tcPr>
          <w:p w14:paraId="037FEFCC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1F1D4E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6AB41C04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09F0BB69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35256FA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Ćwiczenia tablicowe</w:t>
            </w:r>
          </w:p>
        </w:tc>
      </w:tr>
      <w:tr w:rsidR="00DF256E" w:rsidRPr="00DF256E" w14:paraId="73366DA6" w14:textId="77777777" w:rsidTr="0058344B">
        <w:tc>
          <w:tcPr>
            <w:tcW w:w="9185" w:type="dxa"/>
            <w:gridSpan w:val="2"/>
            <w:shd w:val="clear" w:color="auto" w:fill="auto"/>
          </w:tcPr>
          <w:p w14:paraId="3C991115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7311AA2" w14:textId="7777777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FBEBBC6" w14:textId="50A5108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047B645F" w14:textId="77777777" w:rsidTr="0058344B">
        <w:trPr>
          <w:trHeight w:val="3387"/>
        </w:trPr>
        <w:tc>
          <w:tcPr>
            <w:tcW w:w="9185" w:type="dxa"/>
            <w:gridSpan w:val="2"/>
            <w:shd w:val="clear" w:color="auto" w:fill="auto"/>
          </w:tcPr>
          <w:p w14:paraId="36570EB2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Analiza polityk rachunkowości przedsiębiorstw. </w:t>
            </w:r>
          </w:p>
          <w:p w14:paraId="44DB8A3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środków trwałych.</w:t>
            </w:r>
          </w:p>
          <w:p w14:paraId="35527217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wartości niematerialnych i prawnych.</w:t>
            </w:r>
          </w:p>
          <w:p w14:paraId="36EFBDD7" w14:textId="26C9E50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inwestycji finansowych długoterminowych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krótkoterminowych.</w:t>
            </w:r>
          </w:p>
          <w:p w14:paraId="2652A0A6" w14:textId="5E43E63C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Wycena początkowa i 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bieżąca oraz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księgowe ujęcie materiałów.</w:t>
            </w:r>
          </w:p>
          <w:p w14:paraId="4AE9B4FB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towarów.</w:t>
            </w:r>
          </w:p>
          <w:p w14:paraId="02D0CF4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produktów pracy, w tym usług.</w:t>
            </w:r>
          </w:p>
          <w:p w14:paraId="1FABFB2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rozliczeń międzyokresowych kosztów.</w:t>
            </w:r>
          </w:p>
          <w:p w14:paraId="23CF01C1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kapitałów. Zestawienie zmian w kapitale własnym.</w:t>
            </w:r>
          </w:p>
          <w:p w14:paraId="578319E3" w14:textId="715AAA82" w:rsidR="0058344B" w:rsidRPr="00DF256E" w:rsidRDefault="00671E50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</w:t>
            </w:r>
            <w:r w:rsidR="0058344B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księgowe ujęcie rozliczeń międzyokresowych przychodów.</w:t>
            </w:r>
          </w:p>
          <w:p w14:paraId="5B84EBF6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porównawczym.</w:t>
            </w:r>
          </w:p>
          <w:p w14:paraId="155D15AF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kalkulacyjnym. Podatek dochodowy.</w:t>
            </w:r>
          </w:p>
          <w:p w14:paraId="2F15A1D5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Rachunek przepływów pieniężnych (Cash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).</w:t>
            </w:r>
          </w:p>
          <w:p w14:paraId="6287880E" w14:textId="6BEE3840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Sprawozdawczość finansowa.</w:t>
            </w:r>
          </w:p>
        </w:tc>
      </w:tr>
    </w:tbl>
    <w:p w14:paraId="4658BC02" w14:textId="77777777" w:rsidR="009F7727" w:rsidRPr="00DF256E" w:rsidRDefault="009F7727" w:rsidP="009F772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8440A31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F256E" w:rsidRPr="007C5339" w14:paraId="0A7041C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7EFBD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12D5" w14:textId="0D8CFA5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AU"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ACCA: financial 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val="en-AU"/>
              </w:rPr>
              <w:t>accounting, Interactive</w:t>
            </w:r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text and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>practice&amp;revision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kit, BPP London, 2020.</w:t>
            </w:r>
          </w:p>
        </w:tc>
      </w:tr>
      <w:tr w:rsidR="00DF256E" w:rsidRPr="00DF256E" w14:paraId="650E736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9602B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0D6B" w14:textId="794002F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Adamek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Hyska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Kumor I., Strojek- Filus </w:t>
            </w:r>
            <w:r w:rsidR="00671E50" w:rsidRPr="00DF256E">
              <w:rPr>
                <w:rFonts w:ascii="Times New Roman" w:hAnsi="Times New Roman"/>
                <w:sz w:val="20"/>
                <w:szCs w:val="20"/>
              </w:rPr>
              <w:t>M.,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Wszelaki A, Modele i metody wyceny aktywów i pasywów w świetle teorii i koncepcji rachunkowości, CeDeWu Warszawa, 2021.</w:t>
            </w:r>
          </w:p>
        </w:tc>
      </w:tr>
      <w:tr w:rsidR="00DF256E" w:rsidRPr="00DF256E" w14:paraId="29BDE925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DEC5D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A398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DF256E" w:rsidRPr="00DF256E" w14:paraId="1E49042B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5EBB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7297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Jacewicz A. (red.), Krajowe Standardy Rachunkowości, ODDK Gdańsk 2021.</w:t>
            </w:r>
          </w:p>
        </w:tc>
      </w:tr>
      <w:tr w:rsidR="00DF256E" w:rsidRPr="00DF256E" w14:paraId="0E74C248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19C1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2094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Warszawa 2007.</w:t>
            </w:r>
          </w:p>
        </w:tc>
      </w:tr>
      <w:tr w:rsidR="00DF256E" w:rsidRPr="00DF256E" w14:paraId="2E8C8BB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E0904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B585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Sawicki K., Buczkowska A. (red.), Rachunkowość finansowa, PWE, Warszawa 2004.</w:t>
            </w:r>
          </w:p>
        </w:tc>
      </w:tr>
      <w:tr w:rsidR="00DF256E" w:rsidRPr="00DF256E" w14:paraId="662DD04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50CE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D590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J.(red.), Rachunkowość międzynarodowa, PWE, Warszawa 2001.</w:t>
            </w:r>
          </w:p>
        </w:tc>
      </w:tr>
      <w:tr w:rsidR="00DF256E" w:rsidRPr="00DF256E" w14:paraId="6186726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FAE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31DB" w14:textId="514601C6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Walińska E. (red.), </w:t>
            </w:r>
            <w:r w:rsidR="00671E50" w:rsidRPr="00DF256E">
              <w:rPr>
                <w:rFonts w:ascii="Times New Roman" w:hAnsi="Times New Roman"/>
                <w:sz w:val="20"/>
                <w:szCs w:val="20"/>
              </w:rPr>
              <w:t>Rachunkowość: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rachunkowość i sprawozdawczość finansowa, Wolters Kluwer, Warszawa 2021.</w:t>
            </w:r>
          </w:p>
        </w:tc>
      </w:tr>
      <w:tr w:rsidR="00DF256E" w:rsidRPr="00DF256E" w14:paraId="48163572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FBD12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4BB6" w14:textId="77777777" w:rsidR="00E961F4" w:rsidRPr="00DF256E" w:rsidRDefault="00E961F4" w:rsidP="00E961F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Radosiński E., Sprawozdawczość finansowa, PWN, Warszawa 2020.</w:t>
            </w:r>
          </w:p>
        </w:tc>
      </w:tr>
      <w:tr w:rsidR="00DF256E" w:rsidRPr="00DF256E" w14:paraId="5595EE0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365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D4CF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Świderska G. (red.), Sprawozdanie finansowe według polskich i międzynarodowych standardów rachunkowości,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2012.</w:t>
            </w:r>
          </w:p>
        </w:tc>
      </w:tr>
      <w:tr w:rsidR="00DF256E" w:rsidRPr="00DF256E" w14:paraId="76175C88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A5571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CBF66" w14:textId="0916B9D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Szczerbak M., Waśkiewicz R.,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Wikarczyk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671E50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Instrumenty finansowe: wycena, ewidencja, sprawozdawczość,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Warszawa 2021.</w:t>
            </w:r>
          </w:p>
        </w:tc>
      </w:tr>
      <w:tr w:rsidR="00DF256E" w:rsidRPr="00DF256E" w14:paraId="007590F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5BB3F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6B2F" w14:textId="47E3E8C2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Ustawa o rachunkowości z 29 września 1994</w:t>
            </w:r>
            <w:r w:rsidR="00671E50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r.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DzU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2023 poz. 120 ze zm.</w:t>
            </w:r>
          </w:p>
        </w:tc>
      </w:tr>
    </w:tbl>
    <w:p w14:paraId="394711A0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767BF2F2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1939605F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F256E" w:rsidRPr="00DF256E" w14:paraId="007FFE3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2DBD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3" w:name="_Hlk132966056"/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1A26" w14:textId="77777777" w:rsidR="00E961F4" w:rsidRPr="00DF256E" w:rsidRDefault="00E961F4" w:rsidP="00E961F4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M., Rachunkowość finansowa,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DF256E" w:rsidRPr="00DF256E" w14:paraId="3C37A4E9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97394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D38E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DF256E" w:rsidRPr="00DF256E" w14:paraId="4A63CD9E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E4C92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5348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Remlein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DF256E" w:rsidRPr="00DF256E" w14:paraId="785361A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05C8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AC42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Andrzejewski M., Chłapek K., Krajewska S. (red.), Wyzwania sprawozdawczości finansowej i niefinansowej,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Warszawa 2021.</w:t>
            </w:r>
          </w:p>
        </w:tc>
      </w:tr>
      <w:bookmarkEnd w:id="3"/>
    </w:tbl>
    <w:p w14:paraId="47C2B5A8" w14:textId="77777777" w:rsidR="00DD2E33" w:rsidRPr="00DF256E" w:rsidRDefault="00DD2E33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40469D78" w14:textId="77777777" w:rsidR="00DD2E33" w:rsidRPr="00DF256E" w:rsidRDefault="00DD2E33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6E48C0A5" w14:textId="77777777" w:rsidR="009F7727" w:rsidRPr="00DF256E" w:rsidRDefault="009F7727" w:rsidP="009F7727"/>
    <w:p w14:paraId="7813787E" w14:textId="77777777" w:rsidR="009F7727" w:rsidRPr="00DF256E" w:rsidRDefault="009F7727" w:rsidP="009F7727"/>
    <w:p w14:paraId="0842CC32" w14:textId="0D654627" w:rsidR="00606175" w:rsidRPr="00DF256E" w:rsidRDefault="00671E50" w:rsidP="0060617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column"/>
      </w:r>
      <w:r w:rsidR="0060617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A04BD8" w14:textId="77777777" w:rsidR="00606175" w:rsidRPr="00DF256E" w:rsidRDefault="00606175" w:rsidP="00606175">
      <w:pPr>
        <w:jc w:val="center"/>
        <w:rPr>
          <w:rFonts w:ascii="Times New Roman" w:hAnsi="Times New Roman"/>
          <w:b/>
        </w:rPr>
      </w:pPr>
    </w:p>
    <w:p w14:paraId="718A615A" w14:textId="77777777" w:rsidR="00606175" w:rsidRPr="00DF256E" w:rsidRDefault="00606175" w:rsidP="00606175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771E29D4" w14:textId="77777777" w:rsidTr="004D7788">
        <w:trPr>
          <w:trHeight w:val="501"/>
        </w:trPr>
        <w:tc>
          <w:tcPr>
            <w:tcW w:w="2802" w:type="dxa"/>
            <w:gridSpan w:val="4"/>
            <w:vAlign w:val="center"/>
          </w:tcPr>
          <w:p w14:paraId="64C5A9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DFB5B0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7EDF5C9A" w14:textId="35D065D9" w:rsidR="00606175" w:rsidRPr="00DF256E" w:rsidRDefault="00426774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9F069F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F256E" w:rsidRPr="00DF256E" w14:paraId="52554271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5B37A8F1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1591A5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B24B464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2BE2CF08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72D2D0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2738E062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2A29342D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9C35FA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0837A4D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C04E638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00CB48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884B0E2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EF79A3D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BE4EDD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F256E" w:rsidRPr="00DF256E" w14:paraId="2B2FC806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582CA42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5961EF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B06B1F5" w14:textId="77777777" w:rsidTr="004D7788">
        <w:trPr>
          <w:trHeight w:val="395"/>
        </w:trPr>
        <w:tc>
          <w:tcPr>
            <w:tcW w:w="2808" w:type="dxa"/>
            <w:gridSpan w:val="5"/>
            <w:vAlign w:val="center"/>
          </w:tcPr>
          <w:p w14:paraId="6319482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BF2B07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08681E4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D5E058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01615787" w14:textId="77777777" w:rsidTr="004D7788">
        <w:tc>
          <w:tcPr>
            <w:tcW w:w="1668" w:type="dxa"/>
            <w:gridSpan w:val="2"/>
            <w:vMerge w:val="restart"/>
            <w:vAlign w:val="center"/>
          </w:tcPr>
          <w:p w14:paraId="0AE5DA6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EF83F1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992C8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34CE77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3859A11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184F04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4402C23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8E26DF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61A13B0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5F811345" w14:textId="77777777" w:rsidTr="004D7788">
        <w:tc>
          <w:tcPr>
            <w:tcW w:w="1668" w:type="dxa"/>
            <w:gridSpan w:val="2"/>
            <w:vMerge/>
            <w:vAlign w:val="center"/>
          </w:tcPr>
          <w:p w14:paraId="0E67986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74F8B4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19E130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84D67A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8E8FF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36E13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86A1C2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C5ACB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5F8D91D9" w14:textId="77777777" w:rsidTr="004D7788">
        <w:trPr>
          <w:trHeight w:val="255"/>
        </w:trPr>
        <w:tc>
          <w:tcPr>
            <w:tcW w:w="1668" w:type="dxa"/>
            <w:gridSpan w:val="2"/>
            <w:vAlign w:val="center"/>
          </w:tcPr>
          <w:p w14:paraId="75CD2FE1" w14:textId="1B91E68E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BB2C79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749EF73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117DF3C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7FD351E" w14:textId="63783B84" w:rsidR="00606175" w:rsidRPr="00DF256E" w:rsidRDefault="00B11759" w:rsidP="00B117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37EB78F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28A7471E" w14:textId="77777777" w:rsidTr="004D7788">
        <w:trPr>
          <w:trHeight w:val="255"/>
        </w:trPr>
        <w:tc>
          <w:tcPr>
            <w:tcW w:w="1668" w:type="dxa"/>
            <w:gridSpan w:val="2"/>
            <w:vAlign w:val="center"/>
          </w:tcPr>
          <w:p w14:paraId="5521090C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F64FBA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101838C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0C45DF0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F8957F2" w14:textId="30B5C3D9" w:rsidR="00606175" w:rsidRPr="00DF256E" w:rsidRDefault="00B11759" w:rsidP="00B117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02FFC14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372DCBF0" w14:textId="77777777" w:rsidTr="004D7788">
        <w:trPr>
          <w:trHeight w:val="279"/>
        </w:trPr>
        <w:tc>
          <w:tcPr>
            <w:tcW w:w="1668" w:type="dxa"/>
            <w:gridSpan w:val="2"/>
            <w:vAlign w:val="center"/>
          </w:tcPr>
          <w:p w14:paraId="346020D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6D7D76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84</w:t>
            </w:r>
          </w:p>
        </w:tc>
        <w:tc>
          <w:tcPr>
            <w:tcW w:w="840" w:type="dxa"/>
            <w:gridSpan w:val="3"/>
            <w:vAlign w:val="center"/>
          </w:tcPr>
          <w:p w14:paraId="016E7BD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000" w:type="dxa"/>
            <w:vAlign w:val="center"/>
          </w:tcPr>
          <w:p w14:paraId="06915AD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155E5D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5FF76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A31A1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6016C6D9" w14:textId="77777777" w:rsidTr="004D7788">
        <w:tc>
          <w:tcPr>
            <w:tcW w:w="1101" w:type="dxa"/>
            <w:vAlign w:val="center"/>
          </w:tcPr>
          <w:p w14:paraId="72F584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FDFE28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01DC9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7933C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1C40A5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8CEB77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60A7E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0ABE79E2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D762E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FAEDB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67F957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95272F" w14:textId="495E8ED6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500CF7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C8ABF5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1DA9CC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0276DBB6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8568DE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8F60C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80045E" w14:textId="0317EED1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pojęcia z zakresu bankowości, ochrony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d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7834305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5302BB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2408D8E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284E1375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4D77FE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528FE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C671FE7" w14:textId="2FE03942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rozległą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o procesach zmian struktur instytucji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B3FC75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8CF606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6B2E6D3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172C74C5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564D2B1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A3AE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615D867" w14:textId="1990F72E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 d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anych</w:t>
            </w:r>
          </w:p>
        </w:tc>
        <w:tc>
          <w:tcPr>
            <w:tcW w:w="1134" w:type="dxa"/>
            <w:gridSpan w:val="3"/>
            <w:vAlign w:val="center"/>
          </w:tcPr>
          <w:p w14:paraId="4F1BB67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533E54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62EF7370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2D4D0F2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1F885E5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971E7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3978C1A7" w14:textId="2B8ED76A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68A9F8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BA5FEF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0A329D9A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3819AAD3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60B00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4CD2E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743DF2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1D3CE7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65A40D5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1A063F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6127349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097429E2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BBB20F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EB918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C3B731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4FBAFAE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338E0B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812848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8539A0F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87784F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34C49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67561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3A5E536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4FB3305F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E7E198C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A49FA5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644C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85990B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F10764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15970A9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4913C2EC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6A6EFC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491F3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3FB290" w14:textId="7E0F29B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 umiejętność zastosowania rozległej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y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 procesach zmian struktur instytucji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0BB204A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476A0377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6DA27984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1629B7A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76FB9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449F017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2306EBE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5B94919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A28E009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0D1C9C1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DD26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4A9CEF3D" w14:textId="59C79C84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umiejętność wykorzystania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 xml:space="preserve"> zdobyt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ej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 xml:space="preserve"> wiedzą do rozstrzygania problemów (np. wybór banku, wybór kredytu, sprzedaż wiązana w instytucji finansowe)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0E66AFB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192D7BF" w14:textId="7FC22712" w:rsidR="00675ED9" w:rsidRPr="00DF256E" w:rsidRDefault="00675ED9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</w:t>
            </w:r>
            <w:r w:rsidR="009D772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796B730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13F6ACA0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D278E7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9132D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5914A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798EA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3062638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991EBC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</w:tcPr>
          <w:p w14:paraId="7E0EAC5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84D827D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794924F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1B92A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D54391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28DEF0A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A1812B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38921C1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06175" w:rsidRPr="00DF256E" w14:paraId="6D011874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3093DC3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73E58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03A153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4F4C7AE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4414CCC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E140762" w14:textId="77777777" w:rsidR="00606175" w:rsidRPr="00DF256E" w:rsidRDefault="00606175" w:rsidP="00606175"/>
    <w:p w14:paraId="416C3483" w14:textId="77777777" w:rsidR="00606175" w:rsidRPr="00DF256E" w:rsidRDefault="00606175" w:rsidP="00606175"/>
    <w:p w14:paraId="6F274D5E" w14:textId="77777777" w:rsidR="00606175" w:rsidRPr="00DF256E" w:rsidRDefault="00606175" w:rsidP="00606175"/>
    <w:p w14:paraId="51D00FCD" w14:textId="77777777" w:rsidR="00606175" w:rsidRPr="00DF256E" w:rsidRDefault="00606175" w:rsidP="00606175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F256E" w:rsidRPr="00DF256E" w14:paraId="0088D5C3" w14:textId="77777777" w:rsidTr="004D7788">
        <w:tc>
          <w:tcPr>
            <w:tcW w:w="1921" w:type="dxa"/>
          </w:tcPr>
          <w:p w14:paraId="35FB00AB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5567C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7A237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54AF69A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758C0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4685321" w14:textId="77777777" w:rsidTr="004D7788">
        <w:tc>
          <w:tcPr>
            <w:tcW w:w="1921" w:type="dxa"/>
          </w:tcPr>
          <w:p w14:paraId="1C7D53B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00431C" w14:textId="6C830554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81B42A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68D9E39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E11EF" w14:textId="183650C9" w:rsidR="00606175" w:rsidRPr="00DF256E" w:rsidRDefault="00675ED9" w:rsidP="00675E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Zajęcia z wykorzystaniem środków audiowizualnych</w:t>
            </w:r>
            <w:r w:rsidR="00606175" w:rsidRPr="00DF256E">
              <w:rPr>
                <w:rFonts w:ascii="Times New Roman" w:hAnsi="Times New Roman"/>
                <w:bCs/>
                <w:sz w:val="20"/>
                <w:szCs w:val="20"/>
              </w:rPr>
              <w:t>+ zaliczenie ustne na ocenę</w:t>
            </w:r>
          </w:p>
          <w:p w14:paraId="09FC0569" w14:textId="77777777" w:rsidR="00675ED9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F256E" w:rsidRPr="00DF256E" w14:paraId="7C00D5A5" w14:textId="77777777" w:rsidTr="004D7788">
        <w:tc>
          <w:tcPr>
            <w:tcW w:w="9062" w:type="dxa"/>
            <w:gridSpan w:val="2"/>
          </w:tcPr>
          <w:p w14:paraId="5149E57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F5D7B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46118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175" w:rsidRPr="00DF256E" w14:paraId="1F40F585" w14:textId="77777777" w:rsidTr="004D7788">
        <w:trPr>
          <w:trHeight w:val="3132"/>
        </w:trPr>
        <w:tc>
          <w:tcPr>
            <w:tcW w:w="9062" w:type="dxa"/>
            <w:gridSpan w:val="2"/>
          </w:tcPr>
          <w:p w14:paraId="47111A18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  <w:p w14:paraId="7622EDF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  <w:p w14:paraId="3511435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  <w:p w14:paraId="7250B25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  <w:p w14:paraId="1CD7E3F2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150711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Cyfryzacja bankowości i digitalizacja procesów finansowych.</w:t>
            </w:r>
          </w:p>
          <w:p w14:paraId="260F3F5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  <w:p w14:paraId="31FDF17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7624CAD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  <w:p w14:paraId="7C86F39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603D004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Rachunkowość i sprawozdawczość bankowa. Ocena sytuacji ekonomiczno-finansowej banku.</w:t>
            </w:r>
          </w:p>
        </w:tc>
      </w:tr>
    </w:tbl>
    <w:p w14:paraId="1A17B29B" w14:textId="77777777" w:rsidR="00606175" w:rsidRPr="00DF256E" w:rsidRDefault="00606175" w:rsidP="00606175">
      <w:pPr>
        <w:spacing w:after="0" w:line="240" w:lineRule="auto"/>
      </w:pPr>
    </w:p>
    <w:p w14:paraId="1A2B9C22" w14:textId="77777777" w:rsidR="00606175" w:rsidRPr="00DF256E" w:rsidRDefault="00606175" w:rsidP="0060617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DF256E" w:rsidRPr="00DF256E" w14:paraId="0F88B3D6" w14:textId="77777777" w:rsidTr="004D7788">
        <w:tc>
          <w:tcPr>
            <w:tcW w:w="1926" w:type="dxa"/>
          </w:tcPr>
          <w:p w14:paraId="16118431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91C5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D91664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3E0DE43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F83EA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89F4A58" w14:textId="77777777" w:rsidTr="004D7788">
        <w:tc>
          <w:tcPr>
            <w:tcW w:w="1926" w:type="dxa"/>
          </w:tcPr>
          <w:p w14:paraId="0A67D57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73E21C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4B61D6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299281A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840ACD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(projekt, prezentacja, dyskusja)</w:t>
            </w:r>
          </w:p>
        </w:tc>
      </w:tr>
      <w:tr w:rsidR="00DF256E" w:rsidRPr="00DF256E" w14:paraId="0A5DDAB4" w14:textId="77777777" w:rsidTr="004D7788">
        <w:tc>
          <w:tcPr>
            <w:tcW w:w="9060" w:type="dxa"/>
            <w:gridSpan w:val="2"/>
          </w:tcPr>
          <w:p w14:paraId="61F3CC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042B6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0246AA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175" w:rsidRPr="00DF256E" w14:paraId="499B85C3" w14:textId="77777777" w:rsidTr="004D7788">
        <w:trPr>
          <w:trHeight w:val="836"/>
        </w:trPr>
        <w:tc>
          <w:tcPr>
            <w:tcW w:w="9060" w:type="dxa"/>
            <w:gridSpan w:val="2"/>
          </w:tcPr>
          <w:p w14:paraId="4D9BD114" w14:textId="77777777" w:rsidR="00606175" w:rsidRPr="00DF256E" w:rsidRDefault="00606175" w:rsidP="004D77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Opracowanie jednego z tematów:</w:t>
            </w:r>
          </w:p>
          <w:p w14:paraId="6DB0D41D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Systemy bankowe w wybranych krajach – Polska, Stany Zjednoczone, Wielka Brytania (NBP, EBC, FED, Bank Anglii),</w:t>
            </w:r>
          </w:p>
          <w:p w14:paraId="33C6534C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Europejska Unia Bankowa, Unia monetarna, strefa euro – kryteria konwergencji, polityka monetarna.</w:t>
            </w:r>
          </w:p>
          <w:p w14:paraId="5A7660B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Pobudzanie gospodarki i schładzanie gospodarki</w:t>
            </w:r>
          </w:p>
          <w:p w14:paraId="0A68A7EB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Postęp techniczny, globalizacja, </w:t>
            </w:r>
            <w:proofErr w:type="spellStart"/>
            <w:r w:rsidRPr="00DF256E">
              <w:rPr>
                <w:rFonts w:ascii="Times New Roman" w:hAnsi="Times New Roman"/>
              </w:rPr>
              <w:t>platformizacja</w:t>
            </w:r>
            <w:proofErr w:type="spellEnd"/>
            <w:r w:rsidRPr="00DF256E">
              <w:rPr>
                <w:rFonts w:ascii="Times New Roman" w:hAnsi="Times New Roman"/>
              </w:rPr>
              <w:t xml:space="preserve"> usług, bankowość elektroniczna i mobilna, </w:t>
            </w:r>
            <w:proofErr w:type="spellStart"/>
            <w:r w:rsidRPr="00DF256E">
              <w:rPr>
                <w:rFonts w:ascii="Times New Roman" w:hAnsi="Times New Roman"/>
              </w:rPr>
              <w:t>FinTech</w:t>
            </w:r>
            <w:proofErr w:type="spellEnd"/>
            <w:r w:rsidRPr="00DF256E">
              <w:rPr>
                <w:rFonts w:ascii="Times New Roman" w:hAnsi="Times New Roman"/>
              </w:rPr>
              <w:t xml:space="preserve"> i GAFAA, </w:t>
            </w:r>
          </w:p>
          <w:p w14:paraId="6BFEA3A2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Mierniki rozwoju systemu finansowego – analiza i interpretacja -projekt</w:t>
            </w:r>
          </w:p>
          <w:p w14:paraId="22D85FB6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Podstawowe mechanizmy wyceny produktów bankowych – na przykładzie wybranych banków </w:t>
            </w:r>
          </w:p>
          <w:p w14:paraId="61DC854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detaliczna – analiza wybranych produktów bankowych porównanie oferty banków</w:t>
            </w:r>
          </w:p>
          <w:p w14:paraId="63F215E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korporacyjna – analiza wybranych produktów bankowych – projekt oferty banku ING w Polsce i Niemczech</w:t>
            </w:r>
          </w:p>
          <w:p w14:paraId="593E9389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inwestycyjna – analiza wybranych produktów bankowych w systemie bankowym w Polsce i na świecie.</w:t>
            </w:r>
          </w:p>
          <w:p w14:paraId="50AEC217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Bankowość elektroniczna – analiza i ocena funkcjonalności wybranych usług bankowości internetowej i mobilnej </w:t>
            </w:r>
          </w:p>
          <w:p w14:paraId="5B58C59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Zagadnienia szacowania ryzyka bankowego w zależności od wielkości portfeli kredytowych</w:t>
            </w:r>
          </w:p>
          <w:p w14:paraId="77A13EDE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lastRenderedPageBreak/>
              <w:t xml:space="preserve">Ocena zdolności kredytowej przedsiębiorstwa i osoby fizycznej (ocena </w:t>
            </w:r>
            <w:proofErr w:type="spellStart"/>
            <w:r w:rsidRPr="00DF256E">
              <w:rPr>
                <w:rFonts w:ascii="Times New Roman" w:hAnsi="Times New Roman"/>
              </w:rPr>
              <w:t>scoringowa</w:t>
            </w:r>
            <w:proofErr w:type="spellEnd"/>
            <w:r w:rsidRPr="00DF256E">
              <w:rPr>
                <w:rFonts w:ascii="Times New Roman" w:hAnsi="Times New Roman"/>
              </w:rPr>
              <w:t>) -projekt</w:t>
            </w:r>
          </w:p>
          <w:p w14:paraId="7FF5C501" w14:textId="77777777" w:rsidR="00606175" w:rsidRPr="00DF256E" w:rsidRDefault="00606175" w:rsidP="004D77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Ocena wystawiana na podstawie:</w:t>
            </w:r>
          </w:p>
          <w:p w14:paraId="1293A90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Przygotowanie referatu.</w:t>
            </w:r>
          </w:p>
          <w:p w14:paraId="45C8608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Zaprezentowanie i analiza słowna i pisemna.</w:t>
            </w:r>
          </w:p>
          <w:p w14:paraId="332B5BCE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Prezentacja przed pozostałymi studentami.</w:t>
            </w:r>
          </w:p>
          <w:p w14:paraId="216DBBFD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Dyskusja po prezentacji.</w:t>
            </w:r>
          </w:p>
          <w:p w14:paraId="09D19DB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Kalkulator kredytowy. – każdy student</w:t>
            </w:r>
          </w:p>
        </w:tc>
      </w:tr>
    </w:tbl>
    <w:p w14:paraId="6E676A58" w14:textId="77777777" w:rsidR="00606175" w:rsidRPr="00DF256E" w:rsidRDefault="00606175" w:rsidP="0060617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067B060" w14:textId="77777777" w:rsidR="00606175" w:rsidRPr="00DF256E" w:rsidRDefault="00606175" w:rsidP="006061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67F168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689D6B3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EC8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A21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Nowak A. Z., Kosiński B., Karkowska R.,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Z., Podstawy współczesnej bankowości, PWE, Warszawa 2017.</w:t>
            </w:r>
          </w:p>
        </w:tc>
      </w:tr>
      <w:tr w:rsidR="00DF256E" w:rsidRPr="00DF256E" w14:paraId="0CA4A372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470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623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Górski M., Rynkowy system finansowy, PWE, Warszawa 2019.</w:t>
            </w:r>
          </w:p>
        </w:tc>
      </w:tr>
      <w:tr w:rsidR="00DF256E" w:rsidRPr="00DF256E" w14:paraId="2152FF40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10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D8F" w14:textId="133651C8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Czerwińska T., Jajuga 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>K.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(red.), Ryzyko instytucji finansowych, C.H. Beck, Warszawa 2016. </w:t>
            </w:r>
          </w:p>
        </w:tc>
      </w:tr>
      <w:tr w:rsidR="00DF256E" w:rsidRPr="00DF256E" w14:paraId="33F036AE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0E1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925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Ustawa z dnia 29 sierpnia 1997 r. Prawo bankowe z późniejszymi aktualizacjami</w:t>
            </w:r>
          </w:p>
        </w:tc>
      </w:tr>
      <w:tr w:rsidR="00E961F4" w:rsidRPr="00DF256E" w14:paraId="1A6DF3AD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7E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88D4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sip.lex.pl – najnowsze obowiązujące akty prawne (wg wytycznych podanych podczas wykładu)</w:t>
            </w:r>
          </w:p>
        </w:tc>
      </w:tr>
    </w:tbl>
    <w:p w14:paraId="0729F257" w14:textId="77777777" w:rsidR="00E961F4" w:rsidRPr="00DF256E" w:rsidRDefault="00E961F4" w:rsidP="00E961F4">
      <w:pPr>
        <w:spacing w:after="0" w:line="240" w:lineRule="auto"/>
      </w:pPr>
    </w:p>
    <w:p w14:paraId="6F42B9D0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DF256E" w:rsidRPr="00DF256E" w14:paraId="7FD839C6" w14:textId="77777777" w:rsidTr="004429EC">
        <w:tc>
          <w:tcPr>
            <w:tcW w:w="669" w:type="dxa"/>
          </w:tcPr>
          <w:p w14:paraId="6DDF41F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28F2A60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E961F4" w:rsidRPr="00DF256E" w14:paraId="70951FDA" w14:textId="77777777" w:rsidTr="004429EC">
        <w:tc>
          <w:tcPr>
            <w:tcW w:w="669" w:type="dxa"/>
          </w:tcPr>
          <w:p w14:paraId="252D5BF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82DD01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23F3E70F" w14:textId="77777777" w:rsidR="00E961F4" w:rsidRPr="00DF256E" w:rsidRDefault="00E961F4" w:rsidP="00E961F4"/>
    <w:p w14:paraId="3A2B90A8" w14:textId="77777777" w:rsidR="00606175" w:rsidRPr="00DF256E" w:rsidRDefault="00606175" w:rsidP="00DF7055">
      <w:pPr>
        <w:rPr>
          <w:rFonts w:ascii="Times New Roman" w:hAnsi="Times New Roman"/>
          <w:b/>
          <w:sz w:val="20"/>
          <w:szCs w:val="20"/>
        </w:rPr>
      </w:pPr>
    </w:p>
    <w:p w14:paraId="6163C652" w14:textId="77777777" w:rsidR="00606175" w:rsidRPr="00DF256E" w:rsidRDefault="00606175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74D3CFD7" w14:textId="34595021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F32125E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b/>
        </w:rPr>
      </w:pPr>
    </w:p>
    <w:p w14:paraId="3EF7A047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CCC8EA6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p w14:paraId="0E893B64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33"/>
        <w:gridCol w:w="1015"/>
        <w:gridCol w:w="95"/>
        <w:gridCol w:w="249"/>
        <w:gridCol w:w="507"/>
        <w:gridCol w:w="1134"/>
        <w:gridCol w:w="1036"/>
        <w:gridCol w:w="432"/>
        <w:gridCol w:w="985"/>
        <w:gridCol w:w="216"/>
        <w:gridCol w:w="379"/>
        <w:gridCol w:w="622"/>
        <w:gridCol w:w="768"/>
        <w:gridCol w:w="523"/>
        <w:gridCol w:w="851"/>
      </w:tblGrid>
      <w:tr w:rsidR="00DF256E" w:rsidRPr="00DF256E" w14:paraId="30D5EE2D" w14:textId="77777777" w:rsidTr="0002144D">
        <w:trPr>
          <w:trHeight w:val="501"/>
        </w:trPr>
        <w:tc>
          <w:tcPr>
            <w:tcW w:w="2778" w:type="dxa"/>
            <w:gridSpan w:val="4"/>
            <w:vAlign w:val="center"/>
          </w:tcPr>
          <w:p w14:paraId="41B830F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559" w:type="dxa"/>
            <w:gridSpan w:val="7"/>
            <w:vAlign w:val="center"/>
          </w:tcPr>
          <w:p w14:paraId="523A373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2292" w:type="dxa"/>
            <w:gridSpan w:val="4"/>
            <w:vAlign w:val="center"/>
          </w:tcPr>
          <w:p w14:paraId="1E64EC29" w14:textId="2C2A7621" w:rsidR="00AF3AC8" w:rsidRPr="00DF256E" w:rsidRDefault="00426774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851" w:type="dxa"/>
            <w:vAlign w:val="center"/>
          </w:tcPr>
          <w:p w14:paraId="20C496B2" w14:textId="69DF8080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F256E" w:rsidRPr="00DF256E" w14:paraId="695DBDB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1A1F0114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702" w:type="dxa"/>
            <w:gridSpan w:val="12"/>
            <w:vAlign w:val="center"/>
          </w:tcPr>
          <w:p w14:paraId="32790FBE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13F9AD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432F0E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702" w:type="dxa"/>
            <w:gridSpan w:val="12"/>
            <w:vAlign w:val="center"/>
          </w:tcPr>
          <w:p w14:paraId="4870FA5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26BA1A12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70230FE7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702" w:type="dxa"/>
            <w:gridSpan w:val="12"/>
            <w:vAlign w:val="center"/>
          </w:tcPr>
          <w:p w14:paraId="0C25F1CE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85869F9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86DAC9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702" w:type="dxa"/>
            <w:gridSpan w:val="12"/>
            <w:vAlign w:val="center"/>
          </w:tcPr>
          <w:p w14:paraId="6C843E5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6E16006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2E62B54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702" w:type="dxa"/>
            <w:gridSpan w:val="12"/>
            <w:vAlign w:val="center"/>
          </w:tcPr>
          <w:p w14:paraId="3319265C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F256E" w:rsidRPr="00DF256E" w14:paraId="00B9BB5A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F2DC6C1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702" w:type="dxa"/>
            <w:gridSpan w:val="12"/>
            <w:vAlign w:val="center"/>
          </w:tcPr>
          <w:p w14:paraId="4A2ECEA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00407206" w14:textId="77777777" w:rsidTr="0002144D">
        <w:trPr>
          <w:trHeight w:val="395"/>
        </w:trPr>
        <w:tc>
          <w:tcPr>
            <w:tcW w:w="3027" w:type="dxa"/>
            <w:gridSpan w:val="5"/>
            <w:vAlign w:val="center"/>
          </w:tcPr>
          <w:p w14:paraId="70551C6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1641" w:type="dxa"/>
            <w:gridSpan w:val="2"/>
            <w:vAlign w:val="center"/>
          </w:tcPr>
          <w:p w14:paraId="0C2F517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4961" w:type="dxa"/>
            <w:gridSpan w:val="8"/>
            <w:vAlign w:val="center"/>
          </w:tcPr>
          <w:p w14:paraId="0E54401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851" w:type="dxa"/>
            <w:vMerge w:val="restart"/>
            <w:vAlign w:val="center"/>
          </w:tcPr>
          <w:p w14:paraId="512B2BE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DF256E" w:rsidRPr="00DF256E" w14:paraId="142C3408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436304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00" w:type="dxa"/>
            <w:gridSpan w:val="5"/>
            <w:vAlign w:val="center"/>
          </w:tcPr>
          <w:p w14:paraId="48B5740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6" w:type="dxa"/>
            <w:vAlign w:val="center"/>
          </w:tcPr>
          <w:p w14:paraId="7430E2B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432" w:type="dxa"/>
            <w:vAlign w:val="center"/>
          </w:tcPr>
          <w:p w14:paraId="127787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985" w:type="dxa"/>
            <w:vAlign w:val="center"/>
          </w:tcPr>
          <w:p w14:paraId="0E9D3DB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595" w:type="dxa"/>
            <w:gridSpan w:val="2"/>
            <w:vAlign w:val="center"/>
          </w:tcPr>
          <w:p w14:paraId="4156241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0,6</w:t>
            </w:r>
          </w:p>
        </w:tc>
        <w:tc>
          <w:tcPr>
            <w:tcW w:w="1390" w:type="dxa"/>
            <w:gridSpan w:val="2"/>
            <w:vAlign w:val="center"/>
          </w:tcPr>
          <w:p w14:paraId="20B4966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523" w:type="dxa"/>
            <w:vAlign w:val="center"/>
          </w:tcPr>
          <w:p w14:paraId="4AFA986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0AB6717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F256E" w:rsidRPr="00DF256E" w14:paraId="5B2FFEC6" w14:textId="77777777" w:rsidTr="0002144D">
        <w:tc>
          <w:tcPr>
            <w:tcW w:w="1668" w:type="dxa"/>
            <w:gridSpan w:val="2"/>
            <w:vMerge/>
            <w:vAlign w:val="center"/>
          </w:tcPr>
          <w:p w14:paraId="7ED4E12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5" w:type="dxa"/>
            <w:vAlign w:val="center"/>
          </w:tcPr>
          <w:p w14:paraId="47CEBBF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851" w:type="dxa"/>
            <w:gridSpan w:val="3"/>
            <w:vAlign w:val="center"/>
          </w:tcPr>
          <w:p w14:paraId="610D8C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1134" w:type="dxa"/>
            <w:vAlign w:val="center"/>
          </w:tcPr>
          <w:p w14:paraId="5FDCBCE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32478AA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961" w:type="dxa"/>
            <w:gridSpan w:val="8"/>
            <w:vAlign w:val="center"/>
          </w:tcPr>
          <w:p w14:paraId="7D9F5D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51" w:type="dxa"/>
            <w:vAlign w:val="center"/>
          </w:tcPr>
          <w:p w14:paraId="65DA498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242E3F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DF256E" w:rsidRPr="00DF256E" w14:paraId="0385FAC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B4DEAC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015" w:type="dxa"/>
            <w:vAlign w:val="center"/>
          </w:tcPr>
          <w:p w14:paraId="573537B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2FA6B29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91DCED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4961" w:type="dxa"/>
            <w:gridSpan w:val="8"/>
            <w:vAlign w:val="center"/>
          </w:tcPr>
          <w:p w14:paraId="7794668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851" w:type="dxa"/>
            <w:vAlign w:val="bottom"/>
          </w:tcPr>
          <w:p w14:paraId="132EBFE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DF256E" w:rsidRPr="00DF256E" w14:paraId="1B88974A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5F2A5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1015" w:type="dxa"/>
            <w:vAlign w:val="center"/>
          </w:tcPr>
          <w:p w14:paraId="08B18CE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1E775CD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14:paraId="6430DB8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3670" w:type="dxa"/>
            <w:gridSpan w:val="6"/>
            <w:vAlign w:val="center"/>
          </w:tcPr>
          <w:p w14:paraId="416196F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57E956E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851" w:type="dxa"/>
            <w:vAlign w:val="center"/>
          </w:tcPr>
          <w:p w14:paraId="2DB889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DF256E" w:rsidRPr="00DF256E" w14:paraId="0812B520" w14:textId="77777777" w:rsidTr="0002144D">
        <w:tc>
          <w:tcPr>
            <w:tcW w:w="1135" w:type="dxa"/>
            <w:vAlign w:val="center"/>
          </w:tcPr>
          <w:p w14:paraId="6220A8E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33" w:type="dxa"/>
            <w:vAlign w:val="center"/>
          </w:tcPr>
          <w:p w14:paraId="19FBA6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1CBEF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D70FE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70" w:type="dxa"/>
            <w:gridSpan w:val="11"/>
            <w:vAlign w:val="center"/>
          </w:tcPr>
          <w:p w14:paraId="108ADD2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91" w:type="dxa"/>
            <w:gridSpan w:val="2"/>
            <w:vAlign w:val="center"/>
          </w:tcPr>
          <w:p w14:paraId="3A52E3E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51" w:type="dxa"/>
            <w:vAlign w:val="center"/>
          </w:tcPr>
          <w:p w14:paraId="18FEF53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45D0123A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50BB343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DEBA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33" w:type="dxa"/>
            <w:vAlign w:val="center"/>
          </w:tcPr>
          <w:p w14:paraId="4ED74EA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34F1FBDE" w14:textId="2F10B68D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 xml:space="preserve">Student zna </w:t>
            </w:r>
            <w:r w:rsidR="001750ED" w:rsidRPr="00DF256E">
              <w:rPr>
                <w:rFonts w:ascii="Times New Roman" w:hAnsi="Times New Roman"/>
                <w:sz w:val="16"/>
              </w:rPr>
              <w:t>w stopniu pogłębionym</w:t>
            </w:r>
            <w:r w:rsidR="00415421" w:rsidRPr="00DF256E">
              <w:rPr>
                <w:rFonts w:ascii="Times New Roman" w:hAnsi="Times New Roman"/>
                <w:sz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1291" w:type="dxa"/>
            <w:gridSpan w:val="2"/>
            <w:vAlign w:val="center"/>
          </w:tcPr>
          <w:p w14:paraId="4258564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51F1D6F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4D256846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5A580EC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7F3B4AE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0B611C8" w14:textId="1DDC736A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  <w:r w:rsidR="00415421" w:rsidRPr="00DF256E">
              <w:rPr>
                <w:rFonts w:ascii="Times New Roman" w:hAnsi="Times New Roman"/>
                <w:sz w:val="16"/>
              </w:rPr>
              <w:t xml:space="preserve"> na poziomie zaawansowanym</w:t>
            </w:r>
          </w:p>
        </w:tc>
        <w:tc>
          <w:tcPr>
            <w:tcW w:w="1291" w:type="dxa"/>
            <w:gridSpan w:val="2"/>
            <w:vAlign w:val="center"/>
          </w:tcPr>
          <w:p w14:paraId="03D4FB9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1CC5038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237F8E9C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2F1E268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93F3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33" w:type="dxa"/>
            <w:vAlign w:val="center"/>
          </w:tcPr>
          <w:p w14:paraId="07BA2A7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0BFB239F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w stopniu średniozaawansowanym potrafi wykorzystać arkusz kalkulacyjny do rozwiązywania problemów ekonomicznych.</w:t>
            </w:r>
          </w:p>
        </w:tc>
        <w:tc>
          <w:tcPr>
            <w:tcW w:w="1291" w:type="dxa"/>
            <w:gridSpan w:val="2"/>
            <w:vAlign w:val="center"/>
          </w:tcPr>
          <w:p w14:paraId="3C9233D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FDAEDC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CE1F4F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52AA3C5F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F8EB93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1640B7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061956D0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 xml:space="preserve"> Potrafi bardzo dobrze przedstawiać informacje w postaci tabel przestawnych oraz różnego typu wykresów.</w:t>
            </w:r>
          </w:p>
        </w:tc>
        <w:tc>
          <w:tcPr>
            <w:tcW w:w="1291" w:type="dxa"/>
            <w:gridSpan w:val="2"/>
            <w:vAlign w:val="center"/>
          </w:tcPr>
          <w:p w14:paraId="152416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49204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0CE3A9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4CB48871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7DAE4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38F03D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670" w:type="dxa"/>
            <w:gridSpan w:val="11"/>
            <w:vAlign w:val="center"/>
          </w:tcPr>
          <w:p w14:paraId="309331B6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bardzo dobrze umie łączyć ze sobą funkcje i tworzyć podstawowe makra.</w:t>
            </w:r>
          </w:p>
        </w:tc>
        <w:tc>
          <w:tcPr>
            <w:tcW w:w="1291" w:type="dxa"/>
            <w:gridSpan w:val="2"/>
            <w:vAlign w:val="center"/>
          </w:tcPr>
          <w:p w14:paraId="19E6EE7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B56C21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5A60C00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13C1FE73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44E3291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C79F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33" w:type="dxa"/>
            <w:vAlign w:val="center"/>
          </w:tcPr>
          <w:p w14:paraId="48CF3F4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51BABAF7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1291" w:type="dxa"/>
            <w:gridSpan w:val="2"/>
            <w:vAlign w:val="center"/>
          </w:tcPr>
          <w:p w14:paraId="03A3767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10479D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571BB4A5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144B4C1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27B388D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D958290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1291" w:type="dxa"/>
            <w:gridSpan w:val="2"/>
            <w:vAlign w:val="center"/>
          </w:tcPr>
          <w:p w14:paraId="5BBE9BB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A68874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5CEDFAB4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0B7A049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DF256E">
        <w:rPr>
          <w:rFonts w:ascii="Times New Roman" w:hAnsi="Times New Roman"/>
          <w:b/>
          <w:sz w:val="16"/>
        </w:rPr>
        <w:br w:type="page"/>
      </w:r>
    </w:p>
    <w:p w14:paraId="0F8CE2A5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p w14:paraId="2ADF8A6A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F256E" w:rsidRPr="00DF256E" w14:paraId="553F23CB" w14:textId="77777777" w:rsidTr="00746A5C">
        <w:tc>
          <w:tcPr>
            <w:tcW w:w="1941" w:type="dxa"/>
          </w:tcPr>
          <w:p w14:paraId="34181F9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4E6664" w14:textId="78BADF5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322FC6" w14:textId="7633A503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24D7197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7AA600" w14:textId="6AF7F33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A49BCFF" w14:textId="77777777" w:rsidTr="00420CCD">
        <w:tc>
          <w:tcPr>
            <w:tcW w:w="1941" w:type="dxa"/>
          </w:tcPr>
          <w:p w14:paraId="5CCDE05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256A8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37400C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067FB6E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617BE" w14:textId="3DE49D9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DF256E" w:rsidRPr="00DF256E" w14:paraId="7AC77FE4" w14:textId="77777777" w:rsidTr="008738CD">
        <w:tc>
          <w:tcPr>
            <w:tcW w:w="9062" w:type="dxa"/>
            <w:gridSpan w:val="2"/>
          </w:tcPr>
          <w:p w14:paraId="5FB1ED60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EC7855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7C11E5" w14:textId="34995644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794AC950" w14:textId="77777777" w:rsidTr="0058344B">
        <w:trPr>
          <w:trHeight w:val="3906"/>
        </w:trPr>
        <w:tc>
          <w:tcPr>
            <w:tcW w:w="9062" w:type="dxa"/>
            <w:gridSpan w:val="2"/>
          </w:tcPr>
          <w:p w14:paraId="7DB6500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5628BDA9" w14:textId="263C7946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Zapoznanie się z funkcjami w arkuszu kalkulacyjnym. Korzystanie z kreatora funkcji. Wykorzystanie podstawowych funkcji takich jak: suma, iloczyn, zaokrąglanie liczb, pierwiastek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oraz, lub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generowanie liczb losowych itp. Praca z danymi: sortowanie, filtrowanie, sumy częściowe, konsolidacja danych, tabele przestawne.</w:t>
            </w:r>
          </w:p>
          <w:p w14:paraId="7400E15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60D0FA5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  <w:p w14:paraId="4C2045F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  <w:p w14:paraId="0D28688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623EB01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420C9F5F" w14:textId="19F5A91D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6DF82DE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27AC5DE2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A3D5FF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4" w:name="_Hlk68092872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5B9AFEBA" w14:textId="77777777" w:rsidTr="00415421">
        <w:tc>
          <w:tcPr>
            <w:tcW w:w="668" w:type="dxa"/>
          </w:tcPr>
          <w:p w14:paraId="5DF27BDD" w14:textId="200C6A16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5" w:name="_Hlk136376842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A86ACAB" w14:textId="13E4B526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Wrotek W., ABC Excel 2021 PL, Wydawnictwo Helion, Gliwice 2022.</w:t>
            </w:r>
          </w:p>
        </w:tc>
      </w:tr>
      <w:tr w:rsidR="00DF256E" w:rsidRPr="00DF256E" w14:paraId="3C6D1F78" w14:textId="77777777" w:rsidTr="00415421">
        <w:tc>
          <w:tcPr>
            <w:tcW w:w="668" w:type="dxa"/>
          </w:tcPr>
          <w:p w14:paraId="4A946799" w14:textId="174E8764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3A572682" w14:textId="7FDC6345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P. (red.), Microsoft Excel w pracy finansisty: analiza i modelowanie danych finansowych, Polskie Wydawnictwo Ekonomiczne, Warszawa 2020.</w:t>
            </w:r>
          </w:p>
        </w:tc>
      </w:tr>
      <w:tr w:rsidR="00DF256E" w:rsidRPr="00DF256E" w14:paraId="7E862057" w14:textId="77777777" w:rsidTr="00415421">
        <w:tc>
          <w:tcPr>
            <w:tcW w:w="668" w:type="dxa"/>
          </w:tcPr>
          <w:p w14:paraId="57BB9574" w14:textId="3AACC00D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52616C57" w14:textId="1CE16690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Ferrari A., Russo M., Power BI i Power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dla Excela: analiza danych, Wydawnictwo Helion, Gliwice 2020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73FDF6DD" w14:textId="77777777" w:rsidTr="00415421">
        <w:tc>
          <w:tcPr>
            <w:tcW w:w="668" w:type="dxa"/>
          </w:tcPr>
          <w:p w14:paraId="2FDCE4D8" w14:textId="73D35F4A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48440198" w14:textId="3DC32AFD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Raviv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G., Power Query w Excelu i Power </w:t>
            </w:r>
            <w:proofErr w:type="spellStart"/>
            <w:r w:rsidR="00F267A7" w:rsidRPr="00DF256E">
              <w:rPr>
                <w:rFonts w:ascii="Times New Roman" w:hAnsi="Times New Roman"/>
                <w:sz w:val="20"/>
                <w:szCs w:val="20"/>
              </w:rPr>
              <w:t>Bl</w:t>
            </w:r>
            <w:proofErr w:type="spellEnd"/>
            <w:r w:rsidR="00F267A7" w:rsidRPr="00DF256E">
              <w:rPr>
                <w:rFonts w:ascii="Times New Roman" w:hAnsi="Times New Roman"/>
                <w:sz w:val="20"/>
                <w:szCs w:val="20"/>
              </w:rPr>
              <w:t>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zbieranie i przekształcanie danych, Wydawnictwo Helion, Gliwice 2020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11CB202C" w14:textId="77777777" w:rsidTr="00415421">
        <w:tc>
          <w:tcPr>
            <w:tcW w:w="668" w:type="dxa"/>
          </w:tcPr>
          <w:p w14:paraId="6663963E" w14:textId="0EFB8E66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1587B22D" w14:textId="0354F2F2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Cegłowski B., Podgórski B., Wprowadzenie do finansów w przykładach i </w:t>
            </w:r>
            <w:r w:rsidR="00F267A7" w:rsidRPr="00DF256E">
              <w:rPr>
                <w:rFonts w:ascii="Times New Roman" w:hAnsi="Times New Roman"/>
                <w:sz w:val="20"/>
                <w:szCs w:val="20"/>
              </w:rPr>
              <w:t>zadaniach: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Arkusz kalkulacyjny w praktyce, Wydawnictwo Naukowe </w:t>
            </w:r>
            <w:r w:rsidR="00F267A7" w:rsidRPr="00DF256E">
              <w:rPr>
                <w:rFonts w:ascii="Times New Roman" w:hAnsi="Times New Roman"/>
                <w:sz w:val="20"/>
                <w:szCs w:val="20"/>
              </w:rPr>
              <w:t>PWN;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IBUK Libra, 2021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3D395F8F" w14:textId="77777777" w:rsidTr="00415421">
        <w:tc>
          <w:tcPr>
            <w:tcW w:w="668" w:type="dxa"/>
          </w:tcPr>
          <w:p w14:paraId="5F982328" w14:textId="0BA71F14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6A89A2D9" w14:textId="77777777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Michael A., Decker J.;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B., Analizy business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: zaawansowane wykorzystanie Excela®, Wydawnictwo Helion, Gliwice 2015. </w:t>
            </w:r>
          </w:p>
        </w:tc>
      </w:tr>
      <w:bookmarkEnd w:id="5"/>
    </w:tbl>
    <w:p w14:paraId="5D203F92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16"/>
        </w:rPr>
      </w:pPr>
    </w:p>
    <w:p w14:paraId="3933A3E0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16"/>
        </w:rPr>
      </w:pPr>
    </w:p>
    <w:p w14:paraId="0D22881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6EE107E8" w14:textId="77777777" w:rsidTr="00F267A7">
        <w:tc>
          <w:tcPr>
            <w:tcW w:w="668" w:type="dxa"/>
          </w:tcPr>
          <w:p w14:paraId="00CAB6CB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376855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7BD32936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R. [et al.], Excel: programowanie dla profesjonalistów, Helion, Gliwice 2010.</w:t>
            </w:r>
          </w:p>
        </w:tc>
      </w:tr>
      <w:tr w:rsidR="00DF256E" w:rsidRPr="00DF256E" w14:paraId="2BEF96A3" w14:textId="77777777" w:rsidTr="00F267A7">
        <w:tc>
          <w:tcPr>
            <w:tcW w:w="668" w:type="dxa"/>
          </w:tcPr>
          <w:p w14:paraId="49F94E6F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C42DB9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Motyka R.,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W 80 zadań dookoła Excela: arkusz kalkulacyjny w ćwiczeniach, Helion, Gliwice 2013.</w:t>
            </w:r>
          </w:p>
        </w:tc>
      </w:tr>
      <w:tr w:rsidR="00DF256E" w:rsidRPr="00DF256E" w14:paraId="02DAC97C" w14:textId="77777777" w:rsidTr="00F267A7">
        <w:tc>
          <w:tcPr>
            <w:tcW w:w="668" w:type="dxa"/>
          </w:tcPr>
          <w:p w14:paraId="2172B013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7D99FF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E., Przykłady i zadania z technologii informacyjnej, Wydawnictwo Państwowej Wyższej Szkoły Zawodowej im. Stanisława Staszica, Piła 2014.</w:t>
            </w:r>
          </w:p>
        </w:tc>
      </w:tr>
      <w:tr w:rsidR="00DF256E" w:rsidRPr="007C5339" w14:paraId="69868AD3" w14:textId="77777777" w:rsidTr="00F267A7">
        <w:tc>
          <w:tcPr>
            <w:tcW w:w="668" w:type="dxa"/>
          </w:tcPr>
          <w:p w14:paraId="0215EAFE" w14:textId="6497B722" w:rsidR="00F267A7" w:rsidRPr="00DF256E" w:rsidRDefault="00E123DB" w:rsidP="00F26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1DE4B1D2" w14:textId="5B133509" w:rsidR="00F267A7" w:rsidRPr="00DF256E" w:rsidRDefault="00F267A7" w:rsidP="00F26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Walkenbach J., Excel 2010 PL, Helion Gliwice 2011.</w:t>
            </w:r>
          </w:p>
        </w:tc>
      </w:tr>
      <w:bookmarkEnd w:id="4"/>
      <w:bookmarkEnd w:id="6"/>
    </w:tbl>
    <w:p w14:paraId="14D76892" w14:textId="77777777" w:rsidR="00AF3AC8" w:rsidRPr="00DF256E" w:rsidRDefault="00AF3AC8" w:rsidP="00AF3AC8">
      <w:pPr>
        <w:rPr>
          <w:lang w:val="en-US"/>
        </w:rPr>
      </w:pPr>
    </w:p>
    <w:p w14:paraId="1B712284" w14:textId="50A7FAB4" w:rsidR="00871B48" w:rsidRPr="00DF256E" w:rsidRDefault="00871B48">
      <w:pPr>
        <w:spacing w:after="160" w:line="259" w:lineRule="auto"/>
        <w:rPr>
          <w:lang w:val="en-US"/>
        </w:rPr>
      </w:pPr>
      <w:r w:rsidRPr="00DF256E">
        <w:rPr>
          <w:lang w:val="en-US"/>
        </w:rPr>
        <w:br w:type="page"/>
      </w:r>
    </w:p>
    <w:p w14:paraId="127E2979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2DCA3D6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b/>
        </w:rPr>
      </w:pPr>
    </w:p>
    <w:p w14:paraId="55860AE7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25D28AC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p w14:paraId="1AEDFF6A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251"/>
        <w:gridCol w:w="250"/>
        <w:gridCol w:w="250"/>
        <w:gridCol w:w="250"/>
        <w:gridCol w:w="963"/>
        <w:gridCol w:w="874"/>
        <w:gridCol w:w="296"/>
        <w:gridCol w:w="482"/>
        <w:gridCol w:w="482"/>
        <w:gridCol w:w="496"/>
        <w:gridCol w:w="1292"/>
        <w:gridCol w:w="496"/>
        <w:gridCol w:w="945"/>
      </w:tblGrid>
      <w:tr w:rsidR="00DF256E" w:rsidRPr="00DF256E" w14:paraId="42C38AEE" w14:textId="77777777" w:rsidTr="008238D0">
        <w:trPr>
          <w:trHeight w:val="501"/>
        </w:trPr>
        <w:tc>
          <w:tcPr>
            <w:tcW w:w="3014" w:type="dxa"/>
            <w:gridSpan w:val="4"/>
            <w:vAlign w:val="center"/>
          </w:tcPr>
          <w:p w14:paraId="376C507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5156A4B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0" w:type="auto"/>
            <w:gridSpan w:val="2"/>
            <w:vAlign w:val="center"/>
          </w:tcPr>
          <w:p w14:paraId="03FACE84" w14:textId="23B30D47" w:rsidR="00D60736" w:rsidRPr="00DF256E" w:rsidRDefault="00426774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7D147FD" w14:textId="3E51AD34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6B910B0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62B59404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AFC4933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27CEFAE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66031B4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35FA879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0DA667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4A7B6A2C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BA4EB0E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DF256E" w:rsidRPr="00DF256E" w14:paraId="02BD4A25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55995F68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7EE0EDE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F256E" w:rsidRPr="00DF256E" w14:paraId="0D0E8BA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2D22BB5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3E3966C" w14:textId="5C7C65F0" w:rsidR="00D60736" w:rsidRPr="00DF256E" w:rsidRDefault="00E961F4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60736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72D4D357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02100DB0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CE9DD1F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D121786" w14:textId="77777777" w:rsidTr="008238D0">
        <w:trPr>
          <w:trHeight w:val="395"/>
        </w:trPr>
        <w:tc>
          <w:tcPr>
            <w:tcW w:w="3266" w:type="dxa"/>
            <w:gridSpan w:val="5"/>
            <w:vAlign w:val="center"/>
          </w:tcPr>
          <w:p w14:paraId="69BCA2B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4BB5F43" w14:textId="31424FC7" w:rsidR="00D60736" w:rsidRPr="00DF256E" w:rsidRDefault="00A05A9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</w:t>
            </w:r>
            <w:r w:rsidR="00D60736" w:rsidRPr="00DF256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23424ED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D6EB6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669C16D9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6A1D5D9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956" w:type="dxa"/>
            <w:gridSpan w:val="5"/>
            <w:vAlign w:val="center"/>
          </w:tcPr>
          <w:p w14:paraId="039CA26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B0F31D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F8F36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699F9E5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B8B936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0" w:type="auto"/>
            <w:vAlign w:val="center"/>
          </w:tcPr>
          <w:p w14:paraId="24A3BE0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8BCD41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0" w:type="auto"/>
            <w:vMerge/>
            <w:vAlign w:val="center"/>
          </w:tcPr>
          <w:p w14:paraId="3F20C11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209ADE4" w14:textId="77777777" w:rsidTr="008238D0">
        <w:tc>
          <w:tcPr>
            <w:tcW w:w="0" w:type="auto"/>
            <w:gridSpan w:val="2"/>
            <w:vMerge/>
            <w:vAlign w:val="center"/>
          </w:tcPr>
          <w:p w14:paraId="0D2562F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1" w:type="dxa"/>
            <w:vAlign w:val="center"/>
          </w:tcPr>
          <w:p w14:paraId="6E52794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D040AB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F1CBC1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C67B61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1C04E2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9829C1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ABC0A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19B47D57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1860CFA9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231" w:type="dxa"/>
            <w:vAlign w:val="center"/>
          </w:tcPr>
          <w:p w14:paraId="550B49F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2D21F5E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AE28E76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07FF08D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373C271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F256E" w:rsidRPr="00DF256E" w14:paraId="416AD080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C39403B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231" w:type="dxa"/>
            <w:vAlign w:val="center"/>
          </w:tcPr>
          <w:p w14:paraId="7B61F82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787A503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0763B8E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17BA3471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D7A8C7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F256E" w:rsidRPr="00DF256E" w14:paraId="3C35315B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9CD853C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231" w:type="dxa"/>
            <w:vAlign w:val="center"/>
          </w:tcPr>
          <w:p w14:paraId="1C7D144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057EEA1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0E6499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DA227A1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0" w:type="auto"/>
            <w:vAlign w:val="center"/>
          </w:tcPr>
          <w:p w14:paraId="60D73C6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F256E" w:rsidRPr="00DF256E" w14:paraId="4463521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5FB34626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231" w:type="dxa"/>
            <w:vAlign w:val="center"/>
          </w:tcPr>
          <w:p w14:paraId="7B9714B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E01B1E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13B30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8C7FCF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407F6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776DFE40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15098B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231" w:type="dxa"/>
            <w:vAlign w:val="center"/>
          </w:tcPr>
          <w:p w14:paraId="7BFE867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6E790D4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34FEF71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029" w:type="dxa"/>
            <w:gridSpan w:val="3"/>
            <w:vAlign w:val="center"/>
          </w:tcPr>
          <w:p w14:paraId="345A244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012E28A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2DA9AB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2AD25C1E" w14:textId="77777777" w:rsidTr="008238D0">
        <w:tc>
          <w:tcPr>
            <w:tcW w:w="0" w:type="auto"/>
            <w:vAlign w:val="center"/>
          </w:tcPr>
          <w:p w14:paraId="51BFC32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AE8A3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F8E15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E937B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85" w:type="dxa"/>
            <w:gridSpan w:val="8"/>
            <w:vAlign w:val="center"/>
          </w:tcPr>
          <w:p w14:paraId="420A7BF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363" w:type="dxa"/>
            <w:gridSpan w:val="4"/>
            <w:vAlign w:val="center"/>
          </w:tcPr>
          <w:p w14:paraId="27424D1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94DC4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2A0214B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4AEB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F3E5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817F26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39BB9FAE" w14:textId="1038CE6E" w:rsidR="00D60736" w:rsidRPr="00DF256E" w:rsidRDefault="00D60736" w:rsidP="00A05A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formy opodatkowania jednostek gospodarczy</w:t>
            </w:r>
            <w:r w:rsidR="00A05A9C" w:rsidRPr="00DF256E">
              <w:rPr>
                <w:rFonts w:ascii="Times New Roman" w:hAnsi="Times New Roman"/>
                <w:sz w:val="16"/>
                <w:szCs w:val="16"/>
              </w:rPr>
              <w:t>ch</w:t>
            </w:r>
          </w:p>
        </w:tc>
        <w:tc>
          <w:tcPr>
            <w:tcW w:w="2363" w:type="dxa"/>
            <w:gridSpan w:val="4"/>
            <w:vAlign w:val="center"/>
          </w:tcPr>
          <w:p w14:paraId="6DE9A18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36E60D7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DF256E" w:rsidRPr="00DF256E" w14:paraId="0BAC4FD3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42A0C8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2F0EB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5454C930" w14:textId="33D4F557" w:rsidR="00D60736" w:rsidRPr="00DF256E" w:rsidRDefault="00D60736" w:rsidP="008238D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Identyfikuje </w:t>
            </w:r>
            <w:r w:rsidR="001750ED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 sposób pogłębiony 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2363" w:type="dxa"/>
            <w:gridSpan w:val="4"/>
            <w:vAlign w:val="center"/>
          </w:tcPr>
          <w:p w14:paraId="53B72B8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350E966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7AA003C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C7F0EC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6763F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6734CC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20546746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</w:p>
        </w:tc>
        <w:tc>
          <w:tcPr>
            <w:tcW w:w="2363" w:type="dxa"/>
            <w:gridSpan w:val="4"/>
            <w:vAlign w:val="center"/>
          </w:tcPr>
          <w:p w14:paraId="610AB62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72F9F7B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52F3D8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7BD2E2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A1423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48756DCD" w14:textId="0BFC618E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</w:t>
            </w:r>
            <w:r w:rsidR="00A05A9C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wypełnić zeznanie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podatkowe oraz obliczyć zobowiązanie podatkowe</w:t>
            </w:r>
          </w:p>
        </w:tc>
        <w:tc>
          <w:tcPr>
            <w:tcW w:w="2363" w:type="dxa"/>
            <w:gridSpan w:val="4"/>
            <w:vAlign w:val="center"/>
          </w:tcPr>
          <w:p w14:paraId="5C02320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5B47221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72B89BD1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D2C66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12923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985" w:type="dxa"/>
            <w:gridSpan w:val="8"/>
            <w:vAlign w:val="center"/>
          </w:tcPr>
          <w:p w14:paraId="578053B8" w14:textId="6C372CD2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  <w:r w:rsidR="00A05A9C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363" w:type="dxa"/>
            <w:gridSpan w:val="4"/>
            <w:vAlign w:val="center"/>
          </w:tcPr>
          <w:p w14:paraId="7118B0D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B449FF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60736" w:rsidRPr="00DF256E" w14:paraId="58B3AAAF" w14:textId="77777777" w:rsidTr="008238D0">
        <w:trPr>
          <w:trHeight w:val="255"/>
        </w:trPr>
        <w:tc>
          <w:tcPr>
            <w:tcW w:w="0" w:type="auto"/>
            <w:vAlign w:val="center"/>
          </w:tcPr>
          <w:p w14:paraId="2F3E94C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DDF62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438EC9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46D84B92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</w:p>
        </w:tc>
        <w:tc>
          <w:tcPr>
            <w:tcW w:w="2363" w:type="dxa"/>
            <w:gridSpan w:val="4"/>
            <w:vAlign w:val="center"/>
          </w:tcPr>
          <w:p w14:paraId="72D7F23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K_K01, K_K10</w:t>
            </w:r>
          </w:p>
        </w:tc>
        <w:tc>
          <w:tcPr>
            <w:tcW w:w="0" w:type="auto"/>
            <w:vAlign w:val="center"/>
          </w:tcPr>
          <w:p w14:paraId="6174CB9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7FA7F04F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BB06C0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69FEDDEC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p w14:paraId="71948F55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F256E" w:rsidRPr="00DF256E" w14:paraId="42104902" w14:textId="77777777" w:rsidTr="000F2E8A">
        <w:tc>
          <w:tcPr>
            <w:tcW w:w="1924" w:type="dxa"/>
          </w:tcPr>
          <w:p w14:paraId="2133498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1971F3" w14:textId="33355CB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97CE24F" w14:textId="243A353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98F4D6A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26A18D" w14:textId="79999E6A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1F01686" w14:textId="77777777" w:rsidTr="00FD0226">
        <w:tc>
          <w:tcPr>
            <w:tcW w:w="1924" w:type="dxa"/>
          </w:tcPr>
          <w:p w14:paraId="6B4B9F9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83D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96C2E5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3A03E8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14CC58" w14:textId="23183B1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F256E" w:rsidRPr="00DF256E" w14:paraId="0A96C5F8" w14:textId="77777777" w:rsidTr="009B4CA3">
        <w:tc>
          <w:tcPr>
            <w:tcW w:w="9062" w:type="dxa"/>
            <w:gridSpan w:val="2"/>
          </w:tcPr>
          <w:p w14:paraId="55634230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EF068D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F03A9D2" w14:textId="10F3A0D1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1614AADA" w14:textId="77777777" w:rsidTr="008D3EAA">
        <w:trPr>
          <w:trHeight w:val="3810"/>
        </w:trPr>
        <w:tc>
          <w:tcPr>
            <w:tcW w:w="9062" w:type="dxa"/>
            <w:gridSpan w:val="2"/>
          </w:tcPr>
          <w:p w14:paraId="6B92DA3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rachunkowości i jej podsystemy. </w:t>
            </w:r>
          </w:p>
          <w:p w14:paraId="7BC9E2A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Pojęcie, funkcje oraz klasyfikacje podatku</w:t>
            </w:r>
          </w:p>
          <w:p w14:paraId="0B08A13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Formy ewidencji w podmiotach gospodarczych</w:t>
            </w:r>
          </w:p>
          <w:p w14:paraId="651CB92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Prawo bilansowe a prawo podatkowe - przyczyny różnic</w:t>
            </w:r>
          </w:p>
          <w:p w14:paraId="19F7092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3526A85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2714A13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Zeznanie podatkowe (CIT).</w:t>
            </w:r>
          </w:p>
          <w:p w14:paraId="5D78A63F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788EA9B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14126BE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Leasing według prawa bilansowego i prawa podatkowego.</w:t>
            </w:r>
          </w:p>
          <w:p w14:paraId="21C1AE2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1E43852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Różnice kursowe według praw bilansowego i podatkowego.</w:t>
            </w:r>
          </w:p>
          <w:p w14:paraId="1F57373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  <w:p w14:paraId="53699F64" w14:textId="6FED952A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Wartość firmy według praw bilansowego i podatkowego.</w:t>
            </w:r>
          </w:p>
        </w:tc>
      </w:tr>
    </w:tbl>
    <w:p w14:paraId="7BEA2A2C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60C74E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DF256E" w:rsidRPr="00DF256E" w14:paraId="0E2F2FB2" w14:textId="77777777" w:rsidTr="00D3076D">
        <w:trPr>
          <w:jc w:val="center"/>
        </w:trPr>
        <w:tc>
          <w:tcPr>
            <w:tcW w:w="1936" w:type="dxa"/>
          </w:tcPr>
          <w:p w14:paraId="08E9CCC0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751DEB" w14:textId="0B099019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B99F86" w14:textId="19DFF2D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7E6639B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D017F" w14:textId="32C05F8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D29BB15" w14:textId="77777777" w:rsidTr="0020240A">
        <w:trPr>
          <w:jc w:val="center"/>
        </w:trPr>
        <w:tc>
          <w:tcPr>
            <w:tcW w:w="1936" w:type="dxa"/>
          </w:tcPr>
          <w:p w14:paraId="58CAD5C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77EFF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C3E755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48F3B22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BEDCD0" w14:textId="3FD77D6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DF256E" w:rsidRPr="00DF256E" w14:paraId="4EFB0A9B" w14:textId="77777777" w:rsidTr="00CB0B06">
        <w:trPr>
          <w:jc w:val="center"/>
        </w:trPr>
        <w:tc>
          <w:tcPr>
            <w:tcW w:w="9062" w:type="dxa"/>
            <w:gridSpan w:val="2"/>
          </w:tcPr>
          <w:p w14:paraId="1B1654B2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BBF2FA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5CE1B54" w14:textId="1A8B61E2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18806138" w14:textId="77777777" w:rsidTr="004932E0">
        <w:trPr>
          <w:trHeight w:val="2370"/>
          <w:jc w:val="center"/>
        </w:trPr>
        <w:tc>
          <w:tcPr>
            <w:tcW w:w="9062" w:type="dxa"/>
            <w:gridSpan w:val="2"/>
          </w:tcPr>
          <w:p w14:paraId="45F57C60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75B1423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2C45516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7A50C32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075B3D6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524F860A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FD5FD8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14B901A2" w14:textId="5F6B2FD4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7BB1108" w14:textId="2D0C1ACC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46CDAF4" w14:textId="1F188A20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77AC0B" w14:textId="090FE13D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40A053" w14:textId="67536EB6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CB1ECD" w14:textId="39695A6B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BE7A57" w14:textId="3B680950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3A1443" w14:textId="4C280BC8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58CF66" w14:textId="65194A6E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4937A7" w14:textId="11E8C568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E9E20D" w14:textId="77777777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896474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F256E" w:rsidRPr="00DF256E" w14:paraId="7E1DE7BA" w14:textId="77777777" w:rsidTr="001E0CB2">
        <w:tc>
          <w:tcPr>
            <w:tcW w:w="1930" w:type="dxa"/>
          </w:tcPr>
          <w:p w14:paraId="2906D6F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6B4916" w14:textId="45DF77E1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E13E98" w14:textId="2D3C7543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9EACE0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07964D" w14:textId="7FEF8470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67FA167" w14:textId="77777777" w:rsidTr="00B52ECD">
        <w:tc>
          <w:tcPr>
            <w:tcW w:w="1930" w:type="dxa"/>
          </w:tcPr>
          <w:p w14:paraId="57DF9C6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808C6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69691CD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C892A3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F9F6D8" w14:textId="26E223E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DF256E" w:rsidRPr="00DF256E" w14:paraId="70717B87" w14:textId="77777777" w:rsidTr="00D24B76">
        <w:tc>
          <w:tcPr>
            <w:tcW w:w="9062" w:type="dxa"/>
            <w:gridSpan w:val="2"/>
          </w:tcPr>
          <w:p w14:paraId="207AC72A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374ADC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3D93FCC" w14:textId="31EE3F8D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002D22F0" w14:textId="77777777" w:rsidTr="00B1526C">
        <w:trPr>
          <w:trHeight w:val="950"/>
        </w:trPr>
        <w:tc>
          <w:tcPr>
            <w:tcW w:w="9062" w:type="dxa"/>
            <w:gridSpan w:val="2"/>
          </w:tcPr>
          <w:p w14:paraId="395125D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dochodowy dla konkretnego MŚP.</w:t>
            </w:r>
          </w:p>
          <w:p w14:paraId="79267BE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Ewidencja wynagrodzeń, deklaracje skarbowe, ZUS.</w:t>
            </w:r>
          </w:p>
          <w:p w14:paraId="546D41D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0B48BAA6" w14:textId="7E8389A0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Ewidencja środków trwałych, odpisy amortyzacyjne.</w:t>
            </w:r>
          </w:p>
        </w:tc>
      </w:tr>
    </w:tbl>
    <w:p w14:paraId="39684E9A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9C3373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9608CC0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p w14:paraId="58046243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2584B904" w14:textId="77777777" w:rsidTr="004429EC">
        <w:trPr>
          <w:trHeight w:val="557"/>
        </w:trPr>
        <w:tc>
          <w:tcPr>
            <w:tcW w:w="675" w:type="dxa"/>
          </w:tcPr>
          <w:p w14:paraId="3B3A8D3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7" w:name="_Hlk68594639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0494263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Gab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Media, Warszawa 2018.</w:t>
            </w:r>
          </w:p>
        </w:tc>
      </w:tr>
      <w:tr w:rsidR="00DF256E" w:rsidRPr="00DF256E" w14:paraId="70BB15C8" w14:textId="77777777" w:rsidTr="004429EC">
        <w:tc>
          <w:tcPr>
            <w:tcW w:w="675" w:type="dxa"/>
          </w:tcPr>
          <w:p w14:paraId="6FBA9B4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4E2ED6B" w14:textId="184155D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Olchowicz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I., Jamroży M., Rachunkowość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podatkowa,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DF256E" w:rsidRPr="00DF256E" w14:paraId="193F1C76" w14:textId="77777777" w:rsidTr="004429EC">
        <w:tc>
          <w:tcPr>
            <w:tcW w:w="675" w:type="dxa"/>
          </w:tcPr>
          <w:p w14:paraId="543F99C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6FB7EE0" w14:textId="5CEBEAA3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Ustawa o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rachunkowości, Ustawa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o podatku dochodowym od osób fizycznych i prawnych, Ordynacja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podatkowa,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Ustawa o podatku od towarów i usług - stan aktualny </w:t>
            </w:r>
          </w:p>
        </w:tc>
      </w:tr>
    </w:tbl>
    <w:p w14:paraId="2533A07A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A03858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9E6182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80F9463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1ED91438" w14:textId="77777777" w:rsidTr="004429EC">
        <w:tc>
          <w:tcPr>
            <w:tcW w:w="675" w:type="dxa"/>
          </w:tcPr>
          <w:p w14:paraId="38BC83D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31A9BD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Małecki P., Mazurkiewicz M., CIT Podatki i Rachunkowość, Wyd. Wolters Kluwer, Warszawa 2015.</w:t>
            </w:r>
          </w:p>
        </w:tc>
      </w:tr>
      <w:tr w:rsidR="00E961F4" w:rsidRPr="00DF256E" w14:paraId="525E60B1" w14:textId="77777777" w:rsidTr="004429EC">
        <w:tc>
          <w:tcPr>
            <w:tcW w:w="675" w:type="dxa"/>
          </w:tcPr>
          <w:p w14:paraId="08E97A0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FFAC4D7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Winiarska K., Rachunkowość podatkowa: zadania, pytania i testy,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bookmarkEnd w:id="7"/>
    </w:tbl>
    <w:p w14:paraId="1D9944E2" w14:textId="77777777" w:rsidR="00D60736" w:rsidRPr="00DF256E" w:rsidRDefault="00D60736" w:rsidP="00D60736"/>
    <w:p w14:paraId="0AEDF231" w14:textId="65787066" w:rsidR="00AF3AC8" w:rsidRPr="00DF256E" w:rsidRDefault="00871B48" w:rsidP="00D60736">
      <w:pPr>
        <w:rPr>
          <w:rFonts w:ascii="Times New Roman" w:hAnsi="Times New Roman"/>
          <w:b/>
          <w:lang w:eastAsia="zh-CN"/>
        </w:rPr>
      </w:pPr>
      <w:r w:rsidRPr="00DF256E">
        <w:br w:type="page"/>
      </w:r>
    </w:p>
    <w:p w14:paraId="73CC1ED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F7BA146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4E6DA7C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5"/>
        <w:gridCol w:w="251"/>
        <w:gridCol w:w="251"/>
        <w:gridCol w:w="251"/>
        <w:gridCol w:w="967"/>
        <w:gridCol w:w="876"/>
        <w:gridCol w:w="297"/>
        <w:gridCol w:w="484"/>
        <w:gridCol w:w="484"/>
        <w:gridCol w:w="1011"/>
        <w:gridCol w:w="436"/>
        <w:gridCol w:w="436"/>
        <w:gridCol w:w="611"/>
        <w:gridCol w:w="416"/>
        <w:gridCol w:w="948"/>
      </w:tblGrid>
      <w:tr w:rsidR="00DF256E" w:rsidRPr="00DF256E" w14:paraId="2EF6B27C" w14:textId="77777777" w:rsidTr="008238D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C22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D3CCC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Informatyzacja rachunkowości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FD6F" w14:textId="581F50E8" w:rsidR="00D60736" w:rsidRPr="00DF256E" w:rsidRDefault="00426774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8F548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</w:tr>
      <w:tr w:rsidR="00DF256E" w:rsidRPr="00DF256E" w14:paraId="35BB111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A0508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D068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F256E" w:rsidRPr="00DF256E" w14:paraId="1F0A70F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B0A4C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043D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F256E" w:rsidRPr="00DF256E" w14:paraId="624512D6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BFD7B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4467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F256E" w:rsidRPr="00DF256E" w14:paraId="20E8622E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0797B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2014" w14:textId="699E0C01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Rachunkowość i kontrola finansowa,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R</w:t>
            </w:r>
            <w:r w:rsidR="00E961F4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KF</w:t>
            </w:r>
            <w:proofErr w:type="spellEnd"/>
          </w:p>
        </w:tc>
      </w:tr>
      <w:tr w:rsidR="00DF256E" w:rsidRPr="00DF256E" w14:paraId="3D5DD315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3A0F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EFF87" w14:textId="6806D81F" w:rsidR="00D60736" w:rsidRPr="00DF256E" w:rsidRDefault="00E961F4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</w:t>
            </w:r>
            <w:r w:rsidR="00D60736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tacjonarne </w:t>
            </w:r>
          </w:p>
        </w:tc>
      </w:tr>
      <w:tr w:rsidR="00DF256E" w:rsidRPr="00DF256E" w14:paraId="15261C9F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9BD4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EDA2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DF256E" w:rsidRPr="00DF256E" w14:paraId="5EB45C0F" w14:textId="77777777" w:rsidTr="001750ED">
        <w:trPr>
          <w:cantSplit/>
          <w:trHeight w:val="395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4BF26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0846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Zaliczenie na ocenę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81575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13E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DF256E" w:rsidRPr="00DF256E" w14:paraId="575C3304" w14:textId="77777777" w:rsidTr="008238D0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C8ECE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492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55E1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76FC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8BDF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CE3C7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3FE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F6F71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2F274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DF256E" w:rsidRPr="00DF256E" w14:paraId="6D1DA2B2" w14:textId="77777777" w:rsidTr="008238D0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E095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A6ED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594C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AFD2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</w:t>
            </w:r>
          </w:p>
          <w:p w14:paraId="2AAAEC1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048A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489E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771A040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DF256E" w:rsidRPr="00DF256E" w14:paraId="5772ECDE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772A3" w14:textId="77777777" w:rsidR="00D60736" w:rsidRPr="00DF256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5A750" w14:textId="3EC8DDA9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  <w:r w:rsidR="007B31F9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08892" w14:textId="22BEE79F" w:rsidR="00D60736" w:rsidRPr="00DF256E" w:rsidRDefault="00042C62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42114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5E685" w14:textId="675D2A3B" w:rsidR="00D60736" w:rsidRPr="00DF256E" w:rsidRDefault="00BA49A0" w:rsidP="00BA49A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A49A0">
              <w:rPr>
                <w:rFonts w:ascii="Times New Roman" w:hAnsi="Times New Roman"/>
                <w:sz w:val="16"/>
                <w:szCs w:val="16"/>
                <w:lang w:eastAsia="zh-CN"/>
              </w:rPr>
              <w:t>Zaliczenie na ocenę praktyczne i ustne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91F50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F256E" w:rsidRPr="00DF256E" w14:paraId="495EEFC6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F250" w14:textId="77777777" w:rsidR="00D60736" w:rsidRPr="00DF256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D5F4" w14:textId="19AD04B1" w:rsidR="00D60736" w:rsidRPr="00DF256E" w:rsidRDefault="007B31F9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5EB3F" w14:textId="750FBD1D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</w:t>
            </w:r>
            <w:r w:rsidR="00042C62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EC899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60F6" w14:textId="77777777" w:rsidR="00D60736" w:rsidRPr="00DF256E" w:rsidRDefault="00D60736" w:rsidP="00BA49A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8CDE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F256E" w:rsidRPr="00DF256E" w14:paraId="52B06806" w14:textId="77777777" w:rsidTr="008238D0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5193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35BA7" w14:textId="2F2ABCAD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FB0B" w14:textId="6EA10131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ECBF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4471C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B85D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B4A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DF256E" w:rsidRPr="00DF256E" w14:paraId="53E9E639" w14:textId="77777777" w:rsidTr="008238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839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C611F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396A240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4DB4FBC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BB0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222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17B3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F256E" w:rsidRPr="00DF256E" w14:paraId="14B49C3A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FB6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B85E745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27E4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5042" w14:textId="215AF927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w sposób pogłębiony opisać zasady funkcjonowania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ECB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2308E751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DDE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53C605D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095A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5A8F3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F3171" w14:textId="5392A26E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pogłębionym analizować komputerowe systemy księgowo-finansowe pod kątem ich zgodności z przepisami prawa krajowego oraz potrzebami informacyjnych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9A9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05C0355B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A00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461E8728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A6A15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4A030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3551" w14:textId="0F406539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Zna w stopniu pogłębionym współczesne e-narzędzia i aplikacje, które pozwalające dokonać elektronicznego przesłania dokumentów i sprawozdań do odpowiednich instytucji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432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5FF8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2AB8D66F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3F01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F8F2F34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286E1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D26EC" w14:textId="4515390A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B2CF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51D9BD0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67F2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3B91D43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71CF2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E215D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2E87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DFF6B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FDC7706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022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6BC49F26" w14:textId="77777777" w:rsidTr="008238D0">
        <w:trPr>
          <w:cantSplit/>
          <w:trHeight w:val="85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6A069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BC4CDF7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2CD5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AD8BE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A6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17B27B8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217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0B4CB33B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A705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5677E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202B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EF1D4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348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114241B5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4A625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8666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ED04C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9B3E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528E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1C76B674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</w:tbl>
    <w:p w14:paraId="35DF84C3" w14:textId="77777777" w:rsidR="00D60736" w:rsidRPr="00DF256E" w:rsidRDefault="00D60736" w:rsidP="00D60736">
      <w:pPr>
        <w:suppressAutoHyphens/>
        <w:rPr>
          <w:rFonts w:ascii="Times New Roman" w:hAnsi="Times New Roman"/>
          <w:lang w:eastAsia="zh-CN"/>
        </w:rPr>
      </w:pPr>
    </w:p>
    <w:p w14:paraId="5AF4F5AB" w14:textId="77777777" w:rsidR="00D60736" w:rsidRPr="00DF256E" w:rsidRDefault="00D60736" w:rsidP="00D60736">
      <w:pPr>
        <w:suppressAutoHyphens/>
        <w:rPr>
          <w:rFonts w:ascii="Times New Roman" w:hAnsi="Times New Roman"/>
          <w:lang w:eastAsia="zh-CN"/>
        </w:rPr>
      </w:pPr>
      <w:r w:rsidRPr="00DF256E">
        <w:rPr>
          <w:rFonts w:ascii="Times New Roman" w:hAnsi="Times New Roman"/>
          <w:lang w:eastAsia="zh-CN"/>
        </w:rPr>
        <w:br w:type="page"/>
      </w:r>
    </w:p>
    <w:p w14:paraId="0281903E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F256E" w:rsidRPr="00DF256E" w14:paraId="5D4D9941" w14:textId="77777777" w:rsidTr="0058344B">
        <w:tc>
          <w:tcPr>
            <w:tcW w:w="1951" w:type="dxa"/>
            <w:shd w:val="clear" w:color="auto" w:fill="auto"/>
          </w:tcPr>
          <w:p w14:paraId="1B6B8DEC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39FD82" w14:textId="6FBF5D4F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3CCF4267" w14:textId="5A75CCAD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2F51149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7EA29AD" w14:textId="548FCECE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246FD3FF" w14:textId="77777777" w:rsidTr="0058344B">
        <w:tc>
          <w:tcPr>
            <w:tcW w:w="1951" w:type="dxa"/>
            <w:shd w:val="clear" w:color="auto" w:fill="auto"/>
          </w:tcPr>
          <w:p w14:paraId="3F875C50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8" w:name="_Hlk43147958"/>
          </w:p>
          <w:p w14:paraId="46ED2EF9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142FE2FF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07B7446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CC74A0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F256E" w:rsidRPr="00DF256E" w14:paraId="2B6F8E87" w14:textId="77777777" w:rsidTr="0058344B">
        <w:tc>
          <w:tcPr>
            <w:tcW w:w="9242" w:type="dxa"/>
            <w:gridSpan w:val="2"/>
            <w:shd w:val="clear" w:color="auto" w:fill="auto"/>
          </w:tcPr>
          <w:p w14:paraId="35E5A144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5687915" w14:textId="7777777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460791C2" w14:textId="1F1B4309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D49CB90" w14:textId="77777777" w:rsidTr="00F3456C">
        <w:trPr>
          <w:trHeight w:val="7322"/>
        </w:trPr>
        <w:tc>
          <w:tcPr>
            <w:tcW w:w="9242" w:type="dxa"/>
            <w:gridSpan w:val="2"/>
            <w:shd w:val="clear" w:color="auto" w:fill="auto"/>
          </w:tcPr>
          <w:p w14:paraId="53D68EA2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Polityka rachunkowości w zakresie informatyzacji rachunkowości. </w:t>
            </w:r>
          </w:p>
          <w:p w14:paraId="692AC7C6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293ED87D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6B03F9EA" w14:textId="77777777" w:rsidR="0058344B" w:rsidRPr="00DF256E" w:rsidRDefault="0058344B" w:rsidP="00F3456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1297834A" w14:textId="39A78AF5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umarzanie wartości środków trwałych, inwentaryzacja środków trwałych, ewidencja modernizacji, napraw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remontów).</w:t>
            </w:r>
          </w:p>
          <w:p w14:paraId="59947C55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3072A98A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  <w:p w14:paraId="39DED2BF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Rejestry VAT. E-faktury. Centralny rejestr faktur. Profil zaufany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ePUAP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podpis kwalifikowany, podpis osobisty.</w:t>
            </w:r>
          </w:p>
          <w:p w14:paraId="3447CB65" w14:textId="41B708C1" w:rsidR="0058344B" w:rsidRPr="00DF256E" w:rsidRDefault="0058344B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2DF8650F" w14:textId="5EF6F2C7" w:rsidR="0058344B" w:rsidRPr="00DF256E" w:rsidRDefault="0058344B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praktyce rachunkowości.</w:t>
            </w:r>
          </w:p>
        </w:tc>
      </w:tr>
      <w:bookmarkEnd w:id="8"/>
    </w:tbl>
    <w:p w14:paraId="62EA12C2" w14:textId="56639755" w:rsidR="00D60736" w:rsidRPr="00DF256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5B177DD" w14:textId="3C95E4D2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D782A2C" w14:textId="65F6CAAD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7CA2FE1" w14:textId="329BAD32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9502491" w14:textId="32979A81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D0F19CE" w14:textId="475DF6F6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AD81068" w14:textId="4DFA6C34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B15DBA3" w14:textId="3097C067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8BCEE22" w14:textId="13086978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4C2CF46" w14:textId="0096907E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B31E001" w14:textId="336B62FA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9C0E348" w14:textId="37DC03CE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E8AD24D" w14:textId="7EB28CFD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2D7CEE2" w14:textId="4C286913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553E7DA" w14:textId="77777777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F256E" w:rsidRPr="00DF256E" w14:paraId="005586A6" w14:textId="77777777" w:rsidTr="00342597">
        <w:tc>
          <w:tcPr>
            <w:tcW w:w="1951" w:type="dxa"/>
            <w:shd w:val="clear" w:color="auto" w:fill="auto"/>
          </w:tcPr>
          <w:p w14:paraId="371EE409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3EDC058" w14:textId="22F8A000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E3C0756" w14:textId="70E17260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0315B5F0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58738B" w14:textId="72F16464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7BB602E1" w14:textId="77777777" w:rsidTr="00342597">
        <w:tc>
          <w:tcPr>
            <w:tcW w:w="1951" w:type="dxa"/>
            <w:shd w:val="clear" w:color="auto" w:fill="auto"/>
          </w:tcPr>
          <w:p w14:paraId="48DE93D6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DA602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5DA73864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1BA3F33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DF256E" w:rsidRPr="00DF256E" w14:paraId="44B39EC8" w14:textId="77777777" w:rsidTr="00342597">
        <w:tc>
          <w:tcPr>
            <w:tcW w:w="9242" w:type="dxa"/>
            <w:gridSpan w:val="2"/>
            <w:shd w:val="clear" w:color="auto" w:fill="auto"/>
          </w:tcPr>
          <w:p w14:paraId="66646D27" w14:textId="77777777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5BC6CE0" w14:textId="77777777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2F5A47A" w14:textId="030644D4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2F00A0C" w14:textId="77777777" w:rsidTr="00342597">
        <w:trPr>
          <w:trHeight w:val="3529"/>
        </w:trPr>
        <w:tc>
          <w:tcPr>
            <w:tcW w:w="9242" w:type="dxa"/>
            <w:gridSpan w:val="2"/>
            <w:shd w:val="clear" w:color="auto" w:fill="auto"/>
          </w:tcPr>
          <w:p w14:paraId="297C06BB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spółki w programie księgowym.</w:t>
            </w:r>
          </w:p>
          <w:p w14:paraId="161AEF5B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225D2B1C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 PPK.</w:t>
            </w:r>
          </w:p>
          <w:p w14:paraId="6B4B9BB9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  <w:p w14:paraId="4EA1FE2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79FA7AF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1EC91324" w14:textId="02F0C10A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</w:tr>
    </w:tbl>
    <w:p w14:paraId="334055B8" w14:textId="77777777" w:rsidR="00D60736" w:rsidRPr="00DF256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5053465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43B7ED32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DF256E" w:rsidRPr="00DF256E" w14:paraId="6DA7D08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5D3A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272D" w14:textId="77777777" w:rsidR="00E961F4" w:rsidRPr="00DF256E" w:rsidRDefault="00E961F4" w:rsidP="00E961F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B., Pracownia ekonomiczna. Kadry i płace, obsługa programu kadrowo-płacowego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GT, Wyd. Bożena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Warszawa 2017.</w:t>
            </w:r>
          </w:p>
        </w:tc>
      </w:tr>
      <w:tr w:rsidR="00DF256E" w:rsidRPr="00DF256E" w14:paraId="35052BE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9A1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567A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https://pomoc.comarch.pl/optima/pl/2021/</w:t>
            </w:r>
          </w:p>
        </w:tc>
      </w:tr>
      <w:tr w:rsidR="00DF256E" w:rsidRPr="00DF256E" w14:paraId="791DEEFA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50B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0446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456CC713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0C65ED2D" w14:textId="77777777" w:rsidR="00E961F4" w:rsidRPr="00DF256E" w:rsidRDefault="00E961F4" w:rsidP="00E961F4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D4890AB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23E2C83D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DF256E" w:rsidRPr="00DF256E" w14:paraId="694A28B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8970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398A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PWN, Warszawa 2011.</w:t>
            </w:r>
          </w:p>
        </w:tc>
      </w:tr>
      <w:tr w:rsidR="00DF256E" w:rsidRPr="00DF256E" w14:paraId="57015DB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9D10C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92E6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DF256E" w:rsidRPr="00DF256E" w14:paraId="0F17A2D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51F5A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B2C9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Niedzielska E., Informatyka ekonomiczna, Informatyka ekonomiczna. Podręcznik akademicki, Wyd. AE we Wrocławiu, 2003.</w:t>
            </w:r>
          </w:p>
        </w:tc>
      </w:tr>
      <w:tr w:rsidR="00DF256E" w:rsidRPr="00DF256E" w14:paraId="243349E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FA399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3156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3D79B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Flaga-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 (red.), E-obywatel, E-sprawiedliwość, E-usługi, Wyd. C.H. Beck, Warszawa 2017.</w:t>
            </w:r>
          </w:p>
        </w:tc>
      </w:tr>
      <w:tr w:rsidR="00DF256E" w:rsidRPr="00DF256E" w14:paraId="45C0AFBB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6C84E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F4AAD" w14:textId="00C5A412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Łada M., Rachunkowość w otoczeniu nowych </w:t>
            </w:r>
            <w:r w:rsidR="00A05A9C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technologii,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Beck, Warszawa 2008.</w:t>
            </w:r>
          </w:p>
        </w:tc>
      </w:tr>
      <w:tr w:rsidR="00DF256E" w:rsidRPr="00DF256E" w14:paraId="35CF7A19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26D7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DD0C9" w14:textId="1C2A84B0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</w:t>
            </w:r>
            <w:r w:rsidR="00A05A9C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 Warszawa 2019.</w:t>
            </w:r>
          </w:p>
        </w:tc>
      </w:tr>
      <w:bookmarkEnd w:id="9"/>
    </w:tbl>
    <w:p w14:paraId="6EEAC62D" w14:textId="77777777" w:rsidR="00D60736" w:rsidRPr="00DF256E" w:rsidRDefault="00D60736" w:rsidP="00D60736"/>
    <w:p w14:paraId="577018DB" w14:textId="77777777" w:rsidR="00D60736" w:rsidRPr="00DF256E" w:rsidRDefault="00D60736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42F73259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5F1EA32" w14:textId="77777777" w:rsidR="00AF3AC8" w:rsidRPr="00DF256E" w:rsidRDefault="00AF3AC8" w:rsidP="00AF3AC8">
      <w:pPr>
        <w:jc w:val="center"/>
        <w:rPr>
          <w:rFonts w:ascii="Times New Roman" w:hAnsi="Times New Roman"/>
          <w:b/>
        </w:rPr>
      </w:pPr>
    </w:p>
    <w:p w14:paraId="0CB26625" w14:textId="77777777" w:rsidR="00AF3AC8" w:rsidRPr="00DF256E" w:rsidRDefault="00AF3AC8" w:rsidP="00AF3AC8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56FC1A84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3305551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E9DF6F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3D178678" w14:textId="0AE7F367" w:rsidR="00AF3AC8" w:rsidRPr="00DF256E" w:rsidRDefault="00426774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A8E7A7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478A510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920F26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5BEC7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15727B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53C9FF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978FB8D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AAFD7A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79C5D7E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4BB90D3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124FDF06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6F00153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06F8BB8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F256E" w:rsidRPr="00DF256E" w14:paraId="69B99BC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2BA01B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DA9E4C1" w14:textId="6607D2EE" w:rsidR="00AF3AC8" w:rsidRPr="00DF256E" w:rsidRDefault="00E961F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0A57623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098F436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6DD7ED4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036E1E5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55605BC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CACF1A6" w14:textId="2CAF51FA" w:rsidR="00AF3AC8" w:rsidRPr="00DF256E" w:rsidRDefault="00A05A9C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E</w:t>
            </w:r>
            <w:r w:rsidR="00AF3AC8" w:rsidRPr="00DF256E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1BF54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42450A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0A4BF6EA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484F61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BE2B44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2A669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AEE9F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D51FE8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D9F1095" w14:textId="2835459E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0A4C082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1E1D34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6F722D9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28E2AFD5" w14:textId="77777777" w:rsidTr="0002144D">
        <w:tc>
          <w:tcPr>
            <w:tcW w:w="1668" w:type="dxa"/>
            <w:gridSpan w:val="2"/>
            <w:vMerge/>
            <w:vAlign w:val="center"/>
          </w:tcPr>
          <w:p w14:paraId="1F4C28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7BF761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1723174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84078A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C61563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D34602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D58B3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D8A94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2FF8C8D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B804A35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3ABA63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0B13CF4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2041E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31D8A6A" w14:textId="2FDB81C0" w:rsidR="00AF3AC8" w:rsidRPr="00DF256E" w:rsidRDefault="00DD578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5F53E1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07D99A5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63D616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BCDA37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0B044B1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3EC29DA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4B27151D" w14:textId="038EEB47" w:rsidR="00AF3AC8" w:rsidRPr="00DF256E" w:rsidRDefault="00DD578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3561E6A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1C8C65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201B12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5F5E09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54B5B5E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A104F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ED3945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EDBD8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33ABEF53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512BD0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8F377C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4F4762C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00A4BFA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B58A02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2053D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E21D9C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3FADC64C" w14:textId="77777777" w:rsidTr="0002144D">
        <w:tc>
          <w:tcPr>
            <w:tcW w:w="1101" w:type="dxa"/>
            <w:vAlign w:val="center"/>
          </w:tcPr>
          <w:p w14:paraId="660902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2B91B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5AA6A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B9456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0A7F88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6F7104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F38C36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6DDDDA0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D372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59184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F0518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17ACC7B" w14:textId="313C4342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F034A2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1C4067E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22C131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302670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38718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6693CF7" w14:textId="246389CB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5E54842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B5FB83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0A7829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FE4466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6E6F8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EB892C9" w14:textId="0D77AD42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39E40AA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C79763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AB91C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65C79676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CAB6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CD041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12303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73AFC5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CEFD58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7DE49F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5188A3C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4E42CF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EFD5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E69D01D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1C61DCC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15E81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535534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1FF4EE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83A0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6BDD0D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1B01A13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891D3E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D7A3A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48A767A4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C979B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4FBCB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B07CB4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0DC32C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5C05562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3C7414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21221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82543D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0607E6D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93FD9C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92103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B84E9EB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150EB1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6FB63B2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D08649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2866D99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82EEA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EE716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8823671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666F70B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C43998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F3AC8" w:rsidRPr="00DF256E" w14:paraId="0BE0944A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0CB5689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7B402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159E2D3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505FA8B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0D9770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31B8715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41A581A9" w14:textId="78404DA2" w:rsidR="00E24C8E" w:rsidRPr="00DF256E" w:rsidRDefault="00E24C8E" w:rsidP="00AF3AC8"/>
    <w:p w14:paraId="55EF3A5C" w14:textId="77777777" w:rsidR="00E24C8E" w:rsidRPr="00DF256E" w:rsidRDefault="00E24C8E">
      <w:pPr>
        <w:spacing w:after="160" w:line="259" w:lineRule="auto"/>
      </w:pPr>
      <w:r w:rsidRPr="00DF256E">
        <w:br w:type="page"/>
      </w:r>
    </w:p>
    <w:p w14:paraId="056BF705" w14:textId="77777777" w:rsidR="00AF3AC8" w:rsidRPr="00DF256E" w:rsidRDefault="00AF3AC8" w:rsidP="00AF3AC8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F256E" w:rsidRPr="00DF256E" w14:paraId="3EF00812" w14:textId="77777777" w:rsidTr="00D658D6">
        <w:tc>
          <w:tcPr>
            <w:tcW w:w="1922" w:type="dxa"/>
          </w:tcPr>
          <w:p w14:paraId="4E96D7CD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41440E" w14:textId="4CDCD2F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E808B5" w14:textId="7E392B5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4A15E9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4A7826" w14:textId="1DB7E270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54B25A2" w14:textId="77777777" w:rsidTr="00082A31">
        <w:tc>
          <w:tcPr>
            <w:tcW w:w="1922" w:type="dxa"/>
          </w:tcPr>
          <w:p w14:paraId="19F022A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6F38F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1E927B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7C270D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C561F0" w14:textId="4BB3B20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F256E" w:rsidRPr="00DF256E" w14:paraId="0AD23C71" w14:textId="77777777" w:rsidTr="00760DB5">
        <w:tc>
          <w:tcPr>
            <w:tcW w:w="9062" w:type="dxa"/>
            <w:gridSpan w:val="2"/>
          </w:tcPr>
          <w:p w14:paraId="17EE95F3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FB48E8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852467" w14:textId="14322F6F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3BA783F6" w14:textId="77777777" w:rsidTr="00F3456C">
        <w:trPr>
          <w:trHeight w:val="5054"/>
        </w:trPr>
        <w:tc>
          <w:tcPr>
            <w:tcW w:w="9062" w:type="dxa"/>
            <w:gridSpan w:val="2"/>
          </w:tcPr>
          <w:p w14:paraId="5676B93F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 (RODO). Akta osobowe pracownika o mówienie w świetle obowiązujących ustaw.</w:t>
            </w:r>
          </w:p>
          <w:p w14:paraId="23AD9B7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5631646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FE53375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56F3F541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6814B213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  <w:p w14:paraId="7D007F9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35F96514" w14:textId="172B5A90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kwalifikacji.</w:t>
            </w:r>
          </w:p>
        </w:tc>
      </w:tr>
    </w:tbl>
    <w:p w14:paraId="2187EB9D" w14:textId="77777777" w:rsidR="00AF3AC8" w:rsidRPr="00DF256E" w:rsidRDefault="00AF3AC8" w:rsidP="00AF3A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DF256E" w:rsidRPr="00DF256E" w14:paraId="716273C3" w14:textId="77777777" w:rsidTr="00E0514E">
        <w:tc>
          <w:tcPr>
            <w:tcW w:w="1923" w:type="dxa"/>
          </w:tcPr>
          <w:p w14:paraId="5F7A34DD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F76A09" w14:textId="49ABD0E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3AC848" w14:textId="2B8CE9F0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3EB6B42" w14:textId="77777777" w:rsidR="00342597" w:rsidRPr="00DF256E" w:rsidRDefault="00342597" w:rsidP="0034259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98BB9F" w14:textId="097E932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38DA106" w14:textId="77777777" w:rsidTr="00F7155D">
        <w:tc>
          <w:tcPr>
            <w:tcW w:w="1923" w:type="dxa"/>
          </w:tcPr>
          <w:p w14:paraId="7666A30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8917D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86453E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B25C89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Projekt i jego ocena. Prezentacja omawianych przypadków. Prezentacja wyników projektu przez studentów. </w:t>
            </w:r>
          </w:p>
        </w:tc>
      </w:tr>
      <w:tr w:rsidR="00DF256E" w:rsidRPr="00DF256E" w14:paraId="7D16A7BA" w14:textId="77777777" w:rsidTr="00632EA4">
        <w:tc>
          <w:tcPr>
            <w:tcW w:w="9062" w:type="dxa"/>
            <w:gridSpan w:val="2"/>
          </w:tcPr>
          <w:p w14:paraId="06BDA99A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203411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3BE03E" w14:textId="4F08D545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6B3799E1" w14:textId="77777777" w:rsidTr="00ED790C">
        <w:trPr>
          <w:trHeight w:val="1184"/>
        </w:trPr>
        <w:tc>
          <w:tcPr>
            <w:tcW w:w="9062" w:type="dxa"/>
            <w:gridSpan w:val="2"/>
            <w:vAlign w:val="center"/>
          </w:tcPr>
          <w:p w14:paraId="7DA94089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Zajęcia wprowadzające, omówienie założeń i metod projektu. Rozdzielenie tematów.</w:t>
            </w:r>
          </w:p>
          <w:p w14:paraId="611DCDF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  <w:p w14:paraId="56AAA2E2" w14:textId="4F7362D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poszczególnymi przypadkami.</w:t>
            </w:r>
          </w:p>
        </w:tc>
      </w:tr>
    </w:tbl>
    <w:p w14:paraId="5ACB010C" w14:textId="77777777" w:rsidR="00AF3AC8" w:rsidRPr="00DF256E" w:rsidRDefault="00AF3AC8" w:rsidP="00AF3AC8">
      <w:pPr>
        <w:spacing w:after="0" w:line="240" w:lineRule="auto"/>
      </w:pPr>
    </w:p>
    <w:p w14:paraId="05A2F455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7276E5D4" w14:textId="77777777" w:rsidTr="004429EC">
        <w:tc>
          <w:tcPr>
            <w:tcW w:w="675" w:type="dxa"/>
          </w:tcPr>
          <w:p w14:paraId="5784205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D9A40B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roku, w którym odbywają się zajęcia)</w:t>
            </w:r>
          </w:p>
        </w:tc>
      </w:tr>
      <w:tr w:rsidR="00DF256E" w:rsidRPr="00DF256E" w14:paraId="15CECA74" w14:textId="77777777" w:rsidTr="004429EC">
        <w:tc>
          <w:tcPr>
            <w:tcW w:w="675" w:type="dxa"/>
          </w:tcPr>
          <w:p w14:paraId="565BD9D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C03C1C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E961F4" w:rsidRPr="00DF256E" w14:paraId="357E16F6" w14:textId="77777777" w:rsidTr="004429EC">
        <w:tc>
          <w:tcPr>
            <w:tcW w:w="675" w:type="dxa"/>
          </w:tcPr>
          <w:p w14:paraId="3939742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C2A8004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Cieślak M., Kadry od A do Z, Wydawnictwo HR Services, Warszawa 2021.</w:t>
            </w:r>
          </w:p>
        </w:tc>
      </w:tr>
    </w:tbl>
    <w:p w14:paraId="4143986F" w14:textId="77777777" w:rsidR="00E961F4" w:rsidRPr="00DF256E" w:rsidRDefault="00E961F4" w:rsidP="00E961F4">
      <w:pPr>
        <w:spacing w:after="0" w:line="240" w:lineRule="auto"/>
      </w:pPr>
    </w:p>
    <w:p w14:paraId="5D80E9B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0ED634A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93BB596" w14:textId="3593C4B0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6E608445" w14:textId="77777777" w:rsidTr="004429EC">
        <w:tc>
          <w:tcPr>
            <w:tcW w:w="675" w:type="dxa"/>
          </w:tcPr>
          <w:p w14:paraId="62B21E7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647DFC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Lenart B., Dokumentacja pracownicza. Wzory kadrowe z komentarzem + płyta CD, Wydawnictwo BECK, Warszawa 2019.</w:t>
            </w:r>
          </w:p>
        </w:tc>
      </w:tr>
      <w:tr w:rsidR="00DF256E" w:rsidRPr="00DF256E" w14:paraId="196BC307" w14:textId="77777777" w:rsidTr="004429EC">
        <w:tc>
          <w:tcPr>
            <w:tcW w:w="675" w:type="dxa"/>
          </w:tcPr>
          <w:p w14:paraId="07BF470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138F42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Śliżewska J.,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J., Dębski D., Dębski P., Prowadzenie spraw kadrowo-płacowych. Zbiór zadań,</w:t>
            </w:r>
            <w:r w:rsidRPr="00DF256E"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Wydawnictwo: WSiP, Warszawa 2020.</w:t>
            </w:r>
          </w:p>
        </w:tc>
      </w:tr>
      <w:tr w:rsidR="00DF256E" w:rsidRPr="00DF256E" w14:paraId="211E18F5" w14:textId="77777777" w:rsidTr="004429EC">
        <w:tc>
          <w:tcPr>
            <w:tcW w:w="675" w:type="dxa"/>
          </w:tcPr>
          <w:p w14:paraId="5625942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AB23166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 W., Zarządzanie kadrami, Stowarzyszenie na Rzecz Rozwoju PWSZ w Legnicy Wspólnota Akademicka, Legnica 2002.</w:t>
            </w:r>
          </w:p>
        </w:tc>
      </w:tr>
    </w:tbl>
    <w:p w14:paraId="774A2224" w14:textId="209F8FBC" w:rsidR="00DB0E7B" w:rsidRPr="00DF256E" w:rsidRDefault="00DB0E7B" w:rsidP="00AF3AC8"/>
    <w:p w14:paraId="2459F551" w14:textId="77777777" w:rsidR="00DB0E7B" w:rsidRPr="00DF256E" w:rsidRDefault="00DB0E7B">
      <w:pPr>
        <w:spacing w:after="160" w:line="259" w:lineRule="auto"/>
      </w:pPr>
      <w:r w:rsidRPr="00DF256E">
        <w:br w:type="page"/>
      </w:r>
    </w:p>
    <w:p w14:paraId="63233392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bookmarkStart w:id="10" w:name="_Hlk87359140"/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D24D943" w14:textId="77777777" w:rsidR="00D85D49" w:rsidRPr="00DF256E" w:rsidRDefault="00D85D49" w:rsidP="00D85D49">
      <w:pPr>
        <w:jc w:val="center"/>
        <w:rPr>
          <w:rFonts w:ascii="Times New Roman" w:hAnsi="Times New Roman"/>
          <w:b/>
        </w:rPr>
      </w:pPr>
    </w:p>
    <w:p w14:paraId="69AFCA56" w14:textId="77777777" w:rsidR="00D85D49" w:rsidRPr="00DF256E" w:rsidRDefault="00D85D49" w:rsidP="00D85D49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DF256E" w:rsidRPr="00DF256E" w14:paraId="0FC6062B" w14:textId="77777777" w:rsidTr="009E4842">
        <w:trPr>
          <w:trHeight w:val="501"/>
        </w:trPr>
        <w:tc>
          <w:tcPr>
            <w:tcW w:w="2802" w:type="dxa"/>
            <w:gridSpan w:val="4"/>
            <w:vAlign w:val="center"/>
          </w:tcPr>
          <w:p w14:paraId="17F22DC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0D2A0F4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6B7587EE" w14:textId="3F093011" w:rsidR="00D85D49" w:rsidRPr="00DF256E" w:rsidRDefault="00426774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16ECA6C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7E49A0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3AE7611C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853F92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7D3B1EA6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F6F901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8BB871C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5E2FFB57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6013D292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3820613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8AB1B3A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71CA1CEF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1C4DEFA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F256E" w:rsidRPr="00DF256E" w14:paraId="234261B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404408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77EB715" w14:textId="03953A6B" w:rsidR="00D85D49" w:rsidRPr="00DF256E" w:rsidRDefault="00E961F4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85D49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46AFFD08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4AC89F1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A34CD2D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626D09C" w14:textId="77777777" w:rsidTr="009E4842">
        <w:trPr>
          <w:trHeight w:val="395"/>
        </w:trPr>
        <w:tc>
          <w:tcPr>
            <w:tcW w:w="2808" w:type="dxa"/>
            <w:gridSpan w:val="5"/>
            <w:vAlign w:val="center"/>
          </w:tcPr>
          <w:p w14:paraId="688AF2E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59536F9" w14:textId="16005470" w:rsidR="00D85D49" w:rsidRPr="00DF256E" w:rsidRDefault="00C17816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86ACAF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3FA589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641BC313" w14:textId="77777777" w:rsidTr="009E4842">
        <w:tc>
          <w:tcPr>
            <w:tcW w:w="1668" w:type="dxa"/>
            <w:gridSpan w:val="2"/>
            <w:vMerge w:val="restart"/>
            <w:vAlign w:val="center"/>
          </w:tcPr>
          <w:p w14:paraId="7A1DCC7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43991E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F9F05E4" w14:textId="77777777" w:rsidR="00D85D49" w:rsidRPr="00DF256E" w:rsidRDefault="00D85D49" w:rsidP="009E4842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62B1AD6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5557383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E156FD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1276" w:type="dxa"/>
            <w:gridSpan w:val="2"/>
            <w:vAlign w:val="center"/>
          </w:tcPr>
          <w:p w14:paraId="6770C30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BF7C7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1B9FFF8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E489558" w14:textId="77777777" w:rsidTr="009E4842">
        <w:tc>
          <w:tcPr>
            <w:tcW w:w="1668" w:type="dxa"/>
            <w:gridSpan w:val="2"/>
            <w:vMerge/>
            <w:vAlign w:val="center"/>
          </w:tcPr>
          <w:p w14:paraId="18179D9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D05CD6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2A6961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D8620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736259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4D441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63AC4B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9A1C9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5B4B100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1961070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501466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40" w:type="dxa"/>
            <w:gridSpan w:val="3"/>
            <w:vAlign w:val="center"/>
          </w:tcPr>
          <w:p w14:paraId="5CF662E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00" w:type="dxa"/>
            <w:vAlign w:val="center"/>
          </w:tcPr>
          <w:p w14:paraId="733C824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5E68CE" w14:textId="6B48D8DE" w:rsidR="00D85D49" w:rsidRPr="00DF256E" w:rsidRDefault="00C17816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D85D49" w:rsidRPr="00DF256E">
              <w:rPr>
                <w:rFonts w:ascii="Times New Roman" w:hAnsi="Times New Roman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07E79BA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DF256E" w:rsidRPr="00DF256E" w14:paraId="780C7D5D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69B31637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6819D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2B523F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000" w:type="dxa"/>
            <w:vAlign w:val="center"/>
          </w:tcPr>
          <w:p w14:paraId="6A320ED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D70A3A7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05430B1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DF256E" w:rsidRPr="00DF256E" w14:paraId="2DB6C76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2325219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F843F8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7F870672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A0F37C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1" w:type="dxa"/>
            <w:gridSpan w:val="8"/>
            <w:vAlign w:val="center"/>
          </w:tcPr>
          <w:p w14:paraId="34DBAA9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2BCF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3C44B76F" w14:textId="77777777" w:rsidTr="009E4842">
        <w:trPr>
          <w:trHeight w:val="279"/>
        </w:trPr>
        <w:tc>
          <w:tcPr>
            <w:tcW w:w="1668" w:type="dxa"/>
            <w:gridSpan w:val="2"/>
            <w:vAlign w:val="center"/>
          </w:tcPr>
          <w:p w14:paraId="580CE27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5972A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F8F848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000" w:type="dxa"/>
            <w:vAlign w:val="center"/>
          </w:tcPr>
          <w:p w14:paraId="1FDCC49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3557" w:type="dxa"/>
            <w:gridSpan w:val="6"/>
            <w:vAlign w:val="center"/>
          </w:tcPr>
          <w:p w14:paraId="736E3F4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E54A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4820D4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37336045" w14:textId="77777777" w:rsidTr="009E4842">
        <w:tc>
          <w:tcPr>
            <w:tcW w:w="1101" w:type="dxa"/>
            <w:vAlign w:val="center"/>
          </w:tcPr>
          <w:p w14:paraId="333DF85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6DD5D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B23D1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3DEE2B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AD53D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C7617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96307E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7E6A0518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00FCC0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ED28B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640D67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6F8996" w14:textId="263D6496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Student 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w stopniu pogłębionym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01FE25D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0DFEAE1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F256E" w:rsidRPr="00DF256E" w14:paraId="7B20E93D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44525EE8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0FC76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362253F" w14:textId="269D4286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Student 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w stopniu pogłębionym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073B9F68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55F112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F256E" w:rsidRPr="00DF256E" w14:paraId="127E089B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8A0C99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62663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F84D4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BA96CE" w14:textId="77777777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3938452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EC1238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BB55E48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081CEC1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9AEB2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3C101C" w14:textId="52E1E5A2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D42CCF2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6BD6AC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85D49" w:rsidRPr="00DF256E" w14:paraId="23F005BF" w14:textId="77777777" w:rsidTr="009E4842">
        <w:trPr>
          <w:trHeight w:val="255"/>
        </w:trPr>
        <w:tc>
          <w:tcPr>
            <w:tcW w:w="1101" w:type="dxa"/>
            <w:vAlign w:val="center"/>
          </w:tcPr>
          <w:p w14:paraId="67EEC6C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C72D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5DF9FC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01ECDC" w14:textId="77777777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17E8A40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2E8FD1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4F42AB8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4BBA64A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8B35C7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A193E29" w14:textId="77777777" w:rsidR="00D85D49" w:rsidRPr="00DF256E" w:rsidRDefault="00D85D49" w:rsidP="00D85D49"/>
    <w:p w14:paraId="45729990" w14:textId="77777777" w:rsidR="00D85D49" w:rsidRPr="00DF256E" w:rsidRDefault="00D85D49" w:rsidP="00D85D49">
      <w:r w:rsidRPr="00DF256E">
        <w:br w:type="page"/>
      </w:r>
    </w:p>
    <w:p w14:paraId="587A0E04" w14:textId="77777777" w:rsidR="00D85D49" w:rsidRPr="00DF256E" w:rsidRDefault="00D85D49" w:rsidP="00D85D49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DF256E" w:rsidRPr="00DF256E" w14:paraId="044FC94B" w14:textId="77777777" w:rsidTr="00497DF6">
        <w:tc>
          <w:tcPr>
            <w:tcW w:w="1932" w:type="dxa"/>
          </w:tcPr>
          <w:p w14:paraId="79C59EC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E02E76" w14:textId="00633A7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04C1573" w14:textId="59912FB6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20D067A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98BB21" w14:textId="76263C79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C98BABC" w14:textId="77777777" w:rsidTr="00C01886">
        <w:tc>
          <w:tcPr>
            <w:tcW w:w="1932" w:type="dxa"/>
          </w:tcPr>
          <w:p w14:paraId="5D788E1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EFCBA3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E6430C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174AA76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E974757" w14:textId="00F377E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F256E" w:rsidRPr="00DF256E" w14:paraId="61567225" w14:textId="77777777" w:rsidTr="00A144BF">
        <w:tc>
          <w:tcPr>
            <w:tcW w:w="9062" w:type="dxa"/>
            <w:gridSpan w:val="2"/>
          </w:tcPr>
          <w:p w14:paraId="059C1F6F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6E8BFD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FDCAB5" w14:textId="4009DFB9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20CC77F0" w14:textId="77777777" w:rsidTr="00342597">
        <w:trPr>
          <w:trHeight w:val="2502"/>
        </w:trPr>
        <w:tc>
          <w:tcPr>
            <w:tcW w:w="9062" w:type="dxa"/>
            <w:gridSpan w:val="2"/>
          </w:tcPr>
          <w:p w14:paraId="71269B0B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  <w:p w14:paraId="7116ECCE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178785C3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4523451C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  <w:p w14:paraId="751F10A5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  <w:p w14:paraId="43CE831A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Wybrane metody pracy rekrutera.</w:t>
            </w:r>
          </w:p>
          <w:p w14:paraId="64884B58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  <w:p w14:paraId="5BBF5312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  <w:p w14:paraId="336E129A" w14:textId="55E2CD2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</w:tr>
    </w:tbl>
    <w:p w14:paraId="609E9D6F" w14:textId="77777777" w:rsidR="00D85D49" w:rsidRPr="00DF256E" w:rsidRDefault="00D85D49" w:rsidP="00D85D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F256E" w:rsidRPr="00DF256E" w14:paraId="705B7EB0" w14:textId="77777777" w:rsidTr="001551BA">
        <w:tc>
          <w:tcPr>
            <w:tcW w:w="1930" w:type="dxa"/>
          </w:tcPr>
          <w:p w14:paraId="68CE3CD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146313" w14:textId="0729C744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2E30E4F" w14:textId="48D387FA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C070F8C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7C51D0" w14:textId="55EC2E12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5AAE7F0" w14:textId="77777777" w:rsidTr="00631413">
        <w:tc>
          <w:tcPr>
            <w:tcW w:w="1930" w:type="dxa"/>
          </w:tcPr>
          <w:p w14:paraId="400A9BC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0786D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CE07D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006DC3E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4596CAC" w14:textId="63CE67B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DF256E" w:rsidRPr="00DF256E" w14:paraId="2EA6F69F" w14:textId="77777777" w:rsidTr="008A6656">
        <w:tc>
          <w:tcPr>
            <w:tcW w:w="9062" w:type="dxa"/>
            <w:gridSpan w:val="2"/>
          </w:tcPr>
          <w:p w14:paraId="2E8E8C92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B395D5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AAAC77" w14:textId="0D6F01BE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13CFBE40" w14:textId="77777777" w:rsidTr="00D5397A">
        <w:trPr>
          <w:trHeight w:val="950"/>
        </w:trPr>
        <w:tc>
          <w:tcPr>
            <w:tcW w:w="9062" w:type="dxa"/>
            <w:gridSpan w:val="2"/>
          </w:tcPr>
          <w:p w14:paraId="14796DC4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rekrutacyjnej.</w:t>
            </w:r>
          </w:p>
          <w:p w14:paraId="1174C3F5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kwalifikacyjnych.</w:t>
            </w:r>
          </w:p>
          <w:p w14:paraId="478E59FB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  <w:p w14:paraId="2DFB1134" w14:textId="3B1ED31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</w:tr>
    </w:tbl>
    <w:p w14:paraId="759A490B" w14:textId="77777777" w:rsidR="00D85D49" w:rsidRPr="00DF256E" w:rsidRDefault="00D85D49" w:rsidP="00D85D49">
      <w:pPr>
        <w:spacing w:after="0" w:line="240" w:lineRule="auto"/>
      </w:pPr>
    </w:p>
    <w:bookmarkEnd w:id="10"/>
    <w:p w14:paraId="64E8AA5C" w14:textId="77777777" w:rsidR="00B46BD5" w:rsidRPr="00DF256E" w:rsidRDefault="00B46BD5" w:rsidP="00B46BD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06DD93D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6DA7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1" w:name="_Hlk88137360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7E87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B46BD5" w:rsidRPr="00DF256E" w14:paraId="630A390E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A49F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8BB" w14:textId="3F335B95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1"/>
    </w:tbl>
    <w:p w14:paraId="1A3BA93D" w14:textId="77777777" w:rsidR="00B46BD5" w:rsidRPr="00DF256E" w:rsidRDefault="00B46BD5" w:rsidP="00B46BD5">
      <w:pPr>
        <w:spacing w:after="0" w:line="240" w:lineRule="auto"/>
      </w:pPr>
    </w:p>
    <w:p w14:paraId="7DD84E8A" w14:textId="77777777" w:rsidR="00B46BD5" w:rsidRPr="00DF256E" w:rsidRDefault="00B46BD5" w:rsidP="00B46BD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DF256E" w:rsidRPr="00DF256E" w14:paraId="6D60833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0BFA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5BCD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Armstrong M., Zarządzanie zasobami ludzkimi, Wolters Kluwer Polska, Warszawa 2007.</w:t>
            </w:r>
          </w:p>
        </w:tc>
      </w:tr>
      <w:tr w:rsidR="00DF256E" w:rsidRPr="00DF256E" w14:paraId="7E30F0A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BFBA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FCA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DF256E" w:rsidRPr="00DF256E" w14:paraId="2550EAD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FEAD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BC0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DF256E" w:rsidRPr="00DF256E" w14:paraId="67FE58FD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7C6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D36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DF256E" w:rsidRPr="00DF256E" w14:paraId="6293DF38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E317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A287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DF256E" w:rsidRPr="00DF256E" w14:paraId="34276F1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60CD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32C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20A9FBA3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  <w:tr w:rsidR="00B46BD5" w:rsidRPr="00DF256E" w14:paraId="71FE5703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74C8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C09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</w:tbl>
    <w:p w14:paraId="6FF0E2E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</w:p>
    <w:p w14:paraId="2138CA28" w14:textId="1AB013B6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B189F1C" w14:textId="77777777" w:rsidR="00DB0E7B" w:rsidRPr="00DF256E" w:rsidRDefault="00DB0E7B" w:rsidP="00DB0E7B">
      <w:pPr>
        <w:jc w:val="center"/>
        <w:rPr>
          <w:rFonts w:ascii="Times New Roman" w:hAnsi="Times New Roman"/>
          <w:b/>
        </w:rPr>
      </w:pPr>
    </w:p>
    <w:p w14:paraId="5A9CD6CD" w14:textId="77777777" w:rsidR="00DB0E7B" w:rsidRPr="00DF256E" w:rsidRDefault="00DB0E7B" w:rsidP="00DB0E7B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F256E" w:rsidRPr="00DF256E" w14:paraId="4922FD0D" w14:textId="77777777" w:rsidTr="006C05CB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6A5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51D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33BF" w14:textId="50BD9A1F" w:rsidR="00DB0E7B" w:rsidRPr="00DF256E" w:rsidRDefault="00426774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387" w14:textId="5E6E83A6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F256E" w:rsidRPr="00DF256E" w14:paraId="741BD848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BF9A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55A8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AB0909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4295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4DB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697EBBE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0BA8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1036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682A3BE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C0BF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36D3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7CB94505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1110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62FC" w14:textId="594E39F1" w:rsidR="00DB0E7B" w:rsidRPr="00DF256E" w:rsidRDefault="00B46BD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B0E7B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1BEAAD7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CB19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68B5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5B880E5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78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80A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7D0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358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6A8E416D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9D8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BAD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49D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543" w14:textId="292B1F49" w:rsidR="00DB0E7B" w:rsidRPr="00DF256E" w:rsidRDefault="002E28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21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1C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4E7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5D30" w14:textId="3FCD89E5" w:rsidR="00DB0E7B" w:rsidRPr="00DF256E" w:rsidRDefault="002E28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BD20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4FA4551F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D367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0A5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38B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BC9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63CD3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811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F51E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006EB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24C4E2BD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5CC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CCF" w14:textId="5939379C" w:rsidR="00DB0E7B" w:rsidRPr="00DF256E" w:rsidRDefault="00B9702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003F" w14:textId="53535459" w:rsidR="00DB0E7B" w:rsidRPr="00DF256E" w:rsidRDefault="00B9702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62EE" w14:textId="746CCA8D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1BD4" w14:textId="77777777" w:rsidR="003611DC" w:rsidRPr="00DF256E" w:rsidRDefault="003611DC" w:rsidP="003611DC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065B877C" w14:textId="77777777" w:rsidR="003611DC" w:rsidRPr="00DF256E" w:rsidRDefault="003611DC" w:rsidP="003611DC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  <w:p w14:paraId="0C77097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259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32B9" w14:textId="1DF550AC" w:rsidR="00DB0E7B" w:rsidRPr="00DF256E" w:rsidRDefault="001750ED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2F1AA720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262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A60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18B69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122448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EDC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1E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A80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E074990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24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2B3C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82B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4ACA" w14:textId="304D33E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11B5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DF81D0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127D7773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725C203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A29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AB32B29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DBB3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02395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C9B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63E6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00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CA0E66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3B386C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9469B9E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CCEB1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462CFE1" w14:textId="303D5343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</w:t>
            </w:r>
            <w:r w:rsidR="00F832DD" w:rsidRPr="00DF256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95F" w14:textId="77777777" w:rsidR="00DB0E7B" w:rsidRPr="00DF256E" w:rsidRDefault="00DB0E7B" w:rsidP="00327B7A">
            <w:pPr>
              <w:jc w:val="center"/>
            </w:pPr>
          </w:p>
        </w:tc>
      </w:tr>
      <w:tr w:rsidR="00DF256E" w:rsidRPr="00DF256E" w14:paraId="685A87CD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21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D5BF7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2F2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5C08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8495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D66349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4FDB89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4F72" w14:textId="77777777" w:rsidR="00DB0E7B" w:rsidRPr="00DF256E" w:rsidRDefault="00DB0E7B" w:rsidP="00327B7A">
            <w:pPr>
              <w:jc w:val="center"/>
            </w:pPr>
          </w:p>
        </w:tc>
      </w:tr>
      <w:tr w:rsidR="00DF256E" w:rsidRPr="00DF256E" w14:paraId="4EF023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B6EF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EB81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974A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39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513" w14:textId="77777777" w:rsidR="00DB0E7B" w:rsidRPr="00DF256E" w:rsidRDefault="00DB0E7B" w:rsidP="00327B7A">
            <w:pPr>
              <w:jc w:val="center"/>
            </w:pPr>
          </w:p>
        </w:tc>
      </w:tr>
      <w:tr w:rsidR="00DB0E7B" w:rsidRPr="00DF256E" w14:paraId="4344CB33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6A28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7FE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DF64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DF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D0B" w14:textId="77777777" w:rsidR="00DB0E7B" w:rsidRPr="00DF256E" w:rsidRDefault="00DB0E7B" w:rsidP="00327B7A">
            <w:pPr>
              <w:jc w:val="center"/>
            </w:pPr>
          </w:p>
        </w:tc>
      </w:tr>
    </w:tbl>
    <w:p w14:paraId="413432F4" w14:textId="77777777" w:rsidR="00DB0E7B" w:rsidRPr="00DF256E" w:rsidRDefault="00DB0E7B" w:rsidP="00DB0E7B"/>
    <w:p w14:paraId="0A9382CD" w14:textId="77777777" w:rsidR="00DB0E7B" w:rsidRPr="00DF256E" w:rsidRDefault="00DB0E7B" w:rsidP="00DB0E7B"/>
    <w:p w14:paraId="580DA2E0" w14:textId="77777777" w:rsidR="00DB0E7B" w:rsidRPr="00DF256E" w:rsidRDefault="00DB0E7B" w:rsidP="00DB0E7B"/>
    <w:p w14:paraId="1E2E5241" w14:textId="77777777" w:rsidR="00DB0E7B" w:rsidRPr="00DF256E" w:rsidRDefault="00DB0E7B" w:rsidP="00DB0E7B">
      <w:r w:rsidRPr="00DF256E">
        <w:br w:type="page"/>
      </w:r>
    </w:p>
    <w:p w14:paraId="72164A26" w14:textId="77777777" w:rsidR="00DB0E7B" w:rsidRPr="00DF256E" w:rsidRDefault="00DB0E7B" w:rsidP="00DB0E7B">
      <w:pPr>
        <w:jc w:val="center"/>
        <w:rPr>
          <w:rFonts w:ascii="Times New Roman" w:eastAsia="STXingkai" w:hAnsi="Times New Roman"/>
          <w:b/>
          <w:bCs/>
        </w:rPr>
      </w:pPr>
      <w:r w:rsidRPr="00DF256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DF256E" w:rsidRPr="00DF256E" w14:paraId="1BEC13F9" w14:textId="77777777" w:rsidTr="00342597">
        <w:tc>
          <w:tcPr>
            <w:tcW w:w="1413" w:type="dxa"/>
          </w:tcPr>
          <w:p w14:paraId="1EBB2CBA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44A1C25" w14:textId="2A2669F2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3D2E42BF" w14:textId="06444650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0D0BE20F" w14:textId="28FB7AF9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F256E" w:rsidRPr="00DF256E" w14:paraId="6F3050AE" w14:textId="77777777" w:rsidTr="00342597">
        <w:tc>
          <w:tcPr>
            <w:tcW w:w="1413" w:type="dxa"/>
          </w:tcPr>
          <w:p w14:paraId="5C277908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679326CA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34406B3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33C1C969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DA933AD" w14:textId="2C588674" w:rsidR="00342597" w:rsidRPr="00DF256E" w:rsidRDefault="00C17816" w:rsidP="00C17816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F256E" w:rsidRPr="00DF256E" w14:paraId="49B40613" w14:textId="77777777" w:rsidTr="00325E67">
        <w:tc>
          <w:tcPr>
            <w:tcW w:w="9062" w:type="dxa"/>
            <w:gridSpan w:val="2"/>
          </w:tcPr>
          <w:p w14:paraId="15F7D474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7159FB7" w14:textId="639CEB32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0AD287E5" w14:textId="4216FDDB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342597" w:rsidRPr="00DF256E" w14:paraId="41173712" w14:textId="77777777" w:rsidTr="00342597">
        <w:trPr>
          <w:trHeight w:val="4320"/>
        </w:trPr>
        <w:tc>
          <w:tcPr>
            <w:tcW w:w="9062" w:type="dxa"/>
            <w:gridSpan w:val="2"/>
          </w:tcPr>
          <w:p w14:paraId="7185BCBA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32A61106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27E7EAEC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72C2E1D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44F1C1DC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09A6FF06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66924472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1458BD42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2B613969" w14:textId="0BE2ACED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Uczestniczenie przy sporządzaniu dokumentów  wewnętrznych niezbędnych do rejestracji zmian majątkowo-kapitałowych występujących w organizacji oraz dekretacji dokumentów księgowych. Poznaje dokumentację podatkową stosowaną w jednostce.</w:t>
            </w:r>
          </w:p>
          <w:p w14:paraId="4BE43FF8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AB807FD" w14:textId="458198D2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F3456C" w:rsidRPr="00DF256E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2472A0F6" w14:textId="77777777" w:rsidR="00DB0E7B" w:rsidRPr="00DF256E" w:rsidRDefault="00DB0E7B" w:rsidP="00DB0E7B">
      <w:pPr>
        <w:rPr>
          <w:rFonts w:ascii="Times New Roman" w:eastAsia="STXingkai" w:hAnsi="Times New Roman"/>
          <w:sz w:val="24"/>
          <w:szCs w:val="24"/>
        </w:rPr>
      </w:pPr>
    </w:p>
    <w:p w14:paraId="194EE89D" w14:textId="252BBA1C" w:rsidR="00DB0E7B" w:rsidRPr="00DF256E" w:rsidRDefault="00E24C8E" w:rsidP="00E24C8E">
      <w:pPr>
        <w:spacing w:after="160" w:line="259" w:lineRule="auto"/>
      </w:pPr>
      <w:r w:rsidRPr="00DF256E">
        <w:br w:type="page"/>
      </w:r>
    </w:p>
    <w:p w14:paraId="08119F34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9756F2" w14:textId="77777777" w:rsidR="009D503F" w:rsidRPr="00DF256E" w:rsidRDefault="009D503F" w:rsidP="009D503F">
      <w:pPr>
        <w:jc w:val="center"/>
        <w:rPr>
          <w:rFonts w:ascii="Times New Roman" w:hAnsi="Times New Roman"/>
          <w:b/>
        </w:rPr>
      </w:pPr>
    </w:p>
    <w:p w14:paraId="02EF2DFA" w14:textId="77777777" w:rsidR="009D503F" w:rsidRPr="00DF256E" w:rsidRDefault="009D503F" w:rsidP="009D503F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452"/>
        <w:gridCol w:w="835"/>
        <w:gridCol w:w="250"/>
        <w:gridCol w:w="250"/>
        <w:gridCol w:w="250"/>
        <w:gridCol w:w="963"/>
        <w:gridCol w:w="874"/>
        <w:gridCol w:w="296"/>
        <w:gridCol w:w="963"/>
        <w:gridCol w:w="1008"/>
        <w:gridCol w:w="668"/>
        <w:gridCol w:w="431"/>
        <w:gridCol w:w="431"/>
        <w:gridCol w:w="296"/>
        <w:gridCol w:w="945"/>
      </w:tblGrid>
      <w:tr w:rsidR="00DF256E" w:rsidRPr="00DF256E" w14:paraId="2E581981" w14:textId="77777777" w:rsidTr="00122374">
        <w:trPr>
          <w:trHeight w:val="501"/>
        </w:trPr>
        <w:tc>
          <w:tcPr>
            <w:tcW w:w="0" w:type="auto"/>
            <w:gridSpan w:val="4"/>
            <w:vAlign w:val="center"/>
          </w:tcPr>
          <w:p w14:paraId="2CC37BC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271703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Język niemiecki (dodatkowy lektorat) </w:t>
            </w:r>
          </w:p>
          <w:p w14:paraId="34EAACC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początkujący</w:t>
            </w:r>
          </w:p>
        </w:tc>
        <w:tc>
          <w:tcPr>
            <w:tcW w:w="0" w:type="auto"/>
            <w:gridSpan w:val="4"/>
            <w:vAlign w:val="center"/>
          </w:tcPr>
          <w:p w14:paraId="29F2E3A6" w14:textId="51DDE133" w:rsidR="009D503F" w:rsidRPr="00DF256E" w:rsidRDefault="00426774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614283A" w14:textId="50BD5663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30F233FF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04D73AF1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4FFCD13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FF93E9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6C18664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594D927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4DAB324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67E312C0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D533F2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12474E40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3BB4CFF2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229A3DF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7BAB9A6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4919ED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7187F479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00A5D08B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2170DA2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016E5454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0B4F639D" w14:textId="77777777" w:rsidTr="00122374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743E168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CF3EB17" w14:textId="07EC83AA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8"/>
            <w:vAlign w:val="center"/>
          </w:tcPr>
          <w:p w14:paraId="048E7DA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76BD7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EBA911A" w14:textId="77777777" w:rsidTr="00122374">
        <w:trPr>
          <w:cantSplit/>
        </w:trPr>
        <w:tc>
          <w:tcPr>
            <w:tcW w:w="0" w:type="auto"/>
            <w:vMerge w:val="restart"/>
            <w:vAlign w:val="center"/>
          </w:tcPr>
          <w:p w14:paraId="7FAD284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6"/>
            <w:vAlign w:val="center"/>
          </w:tcPr>
          <w:p w14:paraId="30EFB02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646434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8EE21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4845F4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548E9B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14:paraId="393BB1B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21C861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B51732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FC28742" w14:textId="77777777" w:rsidTr="00122374">
        <w:trPr>
          <w:cantSplit/>
        </w:trPr>
        <w:tc>
          <w:tcPr>
            <w:tcW w:w="0" w:type="auto"/>
            <w:vMerge/>
            <w:vAlign w:val="center"/>
          </w:tcPr>
          <w:p w14:paraId="365D83A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C90D5D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B68851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3C6204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2D1906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2C9E5B6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0" w:type="auto"/>
            <w:vAlign w:val="center"/>
          </w:tcPr>
          <w:p w14:paraId="52251B9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9F566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2AB763FA" w14:textId="77777777" w:rsidTr="00122374">
        <w:trPr>
          <w:trHeight w:val="848"/>
        </w:trPr>
        <w:tc>
          <w:tcPr>
            <w:tcW w:w="0" w:type="auto"/>
            <w:vAlign w:val="center"/>
          </w:tcPr>
          <w:p w14:paraId="04CBC0B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gridSpan w:val="2"/>
            <w:vAlign w:val="center"/>
          </w:tcPr>
          <w:p w14:paraId="17AD599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051D9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1C99C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57447C79" w14:textId="6DD47D95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wypowiedzi ustne na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>zajęciach, prace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domowe: ćwiczenia leksykalne i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>gramatyczne, prezentacje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7968209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7D905191" w14:textId="77777777" w:rsidTr="00122374">
        <w:trPr>
          <w:trHeight w:val="279"/>
        </w:trPr>
        <w:tc>
          <w:tcPr>
            <w:tcW w:w="0" w:type="auto"/>
            <w:vAlign w:val="center"/>
          </w:tcPr>
          <w:p w14:paraId="588331E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gridSpan w:val="2"/>
            <w:vAlign w:val="center"/>
          </w:tcPr>
          <w:p w14:paraId="3C1F559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1922A14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1CF1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54C2D5A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8B9D9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429AAF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13D6012C" w14:textId="77777777" w:rsidTr="00122374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1C7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C82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3DFA0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AD96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D48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39E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E8A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2D283641" w14:textId="77777777" w:rsidTr="00122374">
        <w:trPr>
          <w:trHeight w:val="29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B8F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17EEC1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EF7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6A28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6637" w14:textId="5DBC2736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11B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2B085D9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6E0E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117125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6AD770C" w14:textId="77777777" w:rsidTr="00122374">
        <w:trPr>
          <w:trHeight w:val="431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257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9305C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E51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0B8C" w14:textId="2018161C" w:rsidR="009D503F" w:rsidRPr="00DF256E" w:rsidRDefault="009D503F" w:rsidP="009D503F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D6B2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4686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602140C7" w14:textId="77777777" w:rsidTr="00122374">
        <w:trPr>
          <w:trHeight w:val="255"/>
        </w:trPr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BE3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D9CF9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D9F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2AE7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CD1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DBAB7C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57F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18B15B6B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F12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3D5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C45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45B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C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9D503F" w:rsidRPr="00DF256E" w14:paraId="3E41CDC6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D948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8EF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DA6B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022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8167BD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19A98E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20D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D800433" w14:textId="0428397F" w:rsidR="00E24C8E" w:rsidRPr="00DF256E" w:rsidRDefault="00E24C8E" w:rsidP="009D503F">
      <w:pPr>
        <w:rPr>
          <w:rFonts w:ascii="Times New Roman" w:hAnsi="Times New Roman"/>
          <w:sz w:val="20"/>
          <w:szCs w:val="20"/>
        </w:rPr>
      </w:pPr>
    </w:p>
    <w:p w14:paraId="163264C7" w14:textId="77777777" w:rsidR="00E24C8E" w:rsidRPr="00DF256E" w:rsidRDefault="00E24C8E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sz w:val="20"/>
          <w:szCs w:val="20"/>
        </w:rPr>
        <w:br w:type="page"/>
      </w:r>
    </w:p>
    <w:p w14:paraId="6BB94424" w14:textId="77777777" w:rsidR="009D503F" w:rsidRPr="00DF256E" w:rsidRDefault="009D503F" w:rsidP="009D503F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DF256E" w:rsidRPr="00DF256E" w14:paraId="7D4BF644" w14:textId="77777777" w:rsidTr="00342597">
        <w:tc>
          <w:tcPr>
            <w:tcW w:w="1951" w:type="dxa"/>
          </w:tcPr>
          <w:p w14:paraId="53CE2D29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53F68" w14:textId="2C9E667A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FBCBD87" w14:textId="5E5E5DE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65DD99B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14B40B" w14:textId="4971E8FF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67144613" w14:textId="77777777" w:rsidTr="0045259F">
        <w:tc>
          <w:tcPr>
            <w:tcW w:w="1951" w:type="dxa"/>
          </w:tcPr>
          <w:p w14:paraId="3D78002E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ABBC27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3A5DFD09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015EF1E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588C8A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DF256E" w:rsidRPr="00DF256E" w14:paraId="798A9362" w14:textId="77777777" w:rsidTr="00D410AE">
        <w:tc>
          <w:tcPr>
            <w:tcW w:w="9212" w:type="dxa"/>
            <w:gridSpan w:val="2"/>
          </w:tcPr>
          <w:p w14:paraId="12250DDC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91740F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5109E02" w14:textId="19D5D10D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5512608C" w14:textId="77777777" w:rsidTr="00342597">
        <w:trPr>
          <w:trHeight w:val="5054"/>
        </w:trPr>
        <w:tc>
          <w:tcPr>
            <w:tcW w:w="9212" w:type="dxa"/>
            <w:gridSpan w:val="2"/>
          </w:tcPr>
          <w:p w14:paraId="46A4806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  <w:p w14:paraId="2FDFF3EC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  <w:p w14:paraId="3D9D772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  <w:p w14:paraId="5CF10BE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  <w:p w14:paraId="2661821E" w14:textId="72F3FA4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Rozmowa o zawodzie i sprawach osobistych, wizytówki,</w:t>
            </w:r>
            <w:r w:rsidR="00895504"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pisanie krótkiego tekstu. </w:t>
            </w:r>
          </w:p>
          <w:p w14:paraId="05C9886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1F82802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6C7C375B" w14:textId="33D4A23E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F3456C" w:rsidRPr="00DF256E">
              <w:rPr>
                <w:rFonts w:ascii="Times New Roman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7464854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4F5B0D3A" w14:textId="5714E83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F3456C" w:rsidRPr="00DF256E">
              <w:rPr>
                <w:rFonts w:ascii="Times New Roman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731748B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5F4D0B0A" w14:textId="36E4649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Rozmowy o przeszłości, wywiady. strona czynna i bierna. Słownictwo specjalistyczne: Troska o klienta:</w:t>
            </w:r>
            <w:r w:rsidR="00895504"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oferty, porady, negocjacje. Umawianie się z klientami.</w:t>
            </w:r>
          </w:p>
          <w:p w14:paraId="29AD5CF8" w14:textId="581D8116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7AD463DE" w14:textId="7EEE1389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4759A4C1" w14:textId="41082A5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Test zaliczeniowy.</w:t>
            </w:r>
          </w:p>
        </w:tc>
      </w:tr>
    </w:tbl>
    <w:p w14:paraId="03B3C31A" w14:textId="77777777" w:rsidR="009D503F" w:rsidRPr="00DF256E" w:rsidRDefault="009D503F" w:rsidP="009D503F">
      <w:pPr>
        <w:spacing w:after="0" w:line="240" w:lineRule="auto"/>
      </w:pPr>
    </w:p>
    <w:p w14:paraId="1F2B152B" w14:textId="77777777" w:rsidR="009D503F" w:rsidRPr="00DF256E" w:rsidRDefault="009D503F" w:rsidP="009D503F">
      <w:pPr>
        <w:rPr>
          <w:lang w:val="de-DE"/>
        </w:rPr>
      </w:pPr>
    </w:p>
    <w:p w14:paraId="4D766BE5" w14:textId="77777777" w:rsidR="002C51BA" w:rsidRPr="00DF256E" w:rsidRDefault="002C51BA" w:rsidP="002C51BA">
      <w:pPr>
        <w:spacing w:after="0" w:line="240" w:lineRule="auto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7C5339" w14:paraId="0CBF76D7" w14:textId="77777777" w:rsidTr="004429EC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1D70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2516" w14:textId="4D45121B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2C51BA" w:rsidRPr="007C5339" w14:paraId="1106CF2F" w14:textId="77777777" w:rsidTr="004429EC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D246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9BCD" w14:textId="77777777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5" w:history="1">
              <w:r w:rsidRPr="00DF256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DF256E">
                <w:rPr>
                  <w:rStyle w:val="desc-o-title"/>
                  <w:lang w:val="de-DE"/>
                </w:rPr>
                <w:t>,</w:t>
              </w:r>
              <w:r w:rsidRPr="00DF256E">
                <w:rPr>
                  <w:rStyle w:val="desc-o-b-rest"/>
                  <w:sz w:val="20"/>
                  <w:szCs w:val="20"/>
                  <w:lang w:val="de-DE"/>
                </w:rPr>
                <w:t xml:space="preserve"> </w:t>
              </w:r>
            </w:hyperlink>
            <w:hyperlink r:id="rId16" w:history="1">
              <w:proofErr w:type="spellStart"/>
              <w:r w:rsidRPr="00DF256E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DF256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4D46EB08" w14:textId="77777777" w:rsidR="002C51BA" w:rsidRPr="00DF256E" w:rsidRDefault="002C51BA" w:rsidP="002C51BA">
      <w:pPr>
        <w:spacing w:after="0" w:line="240" w:lineRule="auto"/>
        <w:rPr>
          <w:lang w:val="de-DE"/>
        </w:rPr>
      </w:pPr>
    </w:p>
    <w:p w14:paraId="34B36B26" w14:textId="77777777" w:rsidR="002C51BA" w:rsidRPr="00DF256E" w:rsidRDefault="002C51BA" w:rsidP="002C51B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31E60CB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5117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D9B6" w14:textId="1D7930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7C5339" w14:paraId="6E78BCA9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63AD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E193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7C5339" w14:paraId="4A49F522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8DB1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812A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7C5339" w14:paraId="474B9B02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0121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186B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2D7D947" w14:textId="77777777" w:rsidR="009D503F" w:rsidRPr="00DF256E" w:rsidRDefault="009D503F" w:rsidP="009D503F">
      <w:pPr>
        <w:rPr>
          <w:lang w:val="de-DE"/>
        </w:rPr>
      </w:pPr>
    </w:p>
    <w:p w14:paraId="3DB75DA6" w14:textId="77777777" w:rsidR="009D503F" w:rsidRPr="00DF256E" w:rsidRDefault="009D503F" w:rsidP="009D503F">
      <w:pPr>
        <w:rPr>
          <w:rFonts w:ascii="Times New Roman" w:hAnsi="Times New Roman"/>
          <w:lang w:val="de-DE"/>
        </w:rPr>
      </w:pPr>
    </w:p>
    <w:p w14:paraId="62E20820" w14:textId="0ADF68A7" w:rsidR="009D503F" w:rsidRPr="00DF256E" w:rsidRDefault="009D503F" w:rsidP="00DF7055">
      <w:pPr>
        <w:rPr>
          <w:rFonts w:ascii="Times New Roman" w:hAnsi="Times New Roman"/>
          <w:b/>
          <w:sz w:val="20"/>
          <w:szCs w:val="20"/>
        </w:rPr>
      </w:pPr>
      <w:r w:rsidRPr="007C5339">
        <w:rPr>
          <w:rFonts w:ascii="Times New Roman" w:hAnsi="Times New Roman"/>
          <w:b/>
          <w:lang w:eastAsia="pl-PL"/>
        </w:rPr>
        <w:br w:type="page"/>
      </w:r>
      <w:r w:rsidR="00DF705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45E970F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0BD5CF5A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4806C50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6DC810E0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  <w:gridCol w:w="14"/>
        <w:gridCol w:w="469"/>
        <w:gridCol w:w="391"/>
        <w:gridCol w:w="250"/>
        <w:gridCol w:w="250"/>
        <w:gridCol w:w="250"/>
        <w:gridCol w:w="963"/>
        <w:gridCol w:w="874"/>
        <w:gridCol w:w="296"/>
        <w:gridCol w:w="1235"/>
        <w:gridCol w:w="683"/>
        <w:gridCol w:w="882"/>
        <w:gridCol w:w="299"/>
        <w:gridCol w:w="378"/>
        <w:gridCol w:w="531"/>
        <w:gridCol w:w="1170"/>
      </w:tblGrid>
      <w:tr w:rsidR="00DF256E" w:rsidRPr="00DF256E" w14:paraId="652C2400" w14:textId="77777777" w:rsidTr="00122374">
        <w:trPr>
          <w:trHeight w:val="501"/>
        </w:trPr>
        <w:tc>
          <w:tcPr>
            <w:tcW w:w="2220" w:type="dxa"/>
            <w:gridSpan w:val="5"/>
            <w:vAlign w:val="center"/>
          </w:tcPr>
          <w:p w14:paraId="2F3C5D1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3868" w:type="dxa"/>
            <w:gridSpan w:val="6"/>
            <w:vAlign w:val="center"/>
          </w:tcPr>
          <w:p w14:paraId="39CBC44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J. niemiecki (dodatkowy lektorat)</w:t>
            </w:r>
          </w:p>
          <w:p w14:paraId="59357C8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864" w:type="dxa"/>
            <w:gridSpan w:val="3"/>
            <w:vAlign w:val="center"/>
          </w:tcPr>
          <w:p w14:paraId="73F66136" w14:textId="717C57DA" w:rsidR="009D503F" w:rsidRPr="00DF256E" w:rsidRDefault="00426774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przedmiotu</w:t>
            </w:r>
          </w:p>
        </w:tc>
        <w:tc>
          <w:tcPr>
            <w:tcW w:w="2079" w:type="dxa"/>
            <w:gridSpan w:val="3"/>
            <w:vAlign w:val="center"/>
          </w:tcPr>
          <w:p w14:paraId="4DFC5A97" w14:textId="0AA80110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0316D38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696E0956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7811" w:type="dxa"/>
            <w:gridSpan w:val="12"/>
            <w:vAlign w:val="center"/>
          </w:tcPr>
          <w:p w14:paraId="3D69135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DF256E" w:rsidRPr="00DF256E" w14:paraId="3C870AB7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1DBED338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7811" w:type="dxa"/>
            <w:gridSpan w:val="12"/>
            <w:vAlign w:val="center"/>
          </w:tcPr>
          <w:p w14:paraId="3CB9BCA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DF256E" w:rsidRPr="00DF256E" w14:paraId="174B5EB2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23B2E33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7811" w:type="dxa"/>
            <w:gridSpan w:val="12"/>
            <w:vAlign w:val="center"/>
          </w:tcPr>
          <w:p w14:paraId="20C3EC4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DF256E" w:rsidRPr="00DF256E" w14:paraId="4B2B7B48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17C876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6163C28D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DF256E" w:rsidRPr="00DF256E" w14:paraId="0F6905B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5E254DC0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58249B5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</w:p>
        </w:tc>
      </w:tr>
      <w:tr w:rsidR="00DF256E" w:rsidRPr="00DF256E" w14:paraId="4B38C3A1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B0E2463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7896C60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DF256E" w:rsidRPr="00DF256E" w14:paraId="40180BFF" w14:textId="77777777" w:rsidTr="00122374">
        <w:trPr>
          <w:cantSplit/>
          <w:trHeight w:val="395"/>
        </w:trPr>
        <w:tc>
          <w:tcPr>
            <w:tcW w:w="2470" w:type="dxa"/>
            <w:gridSpan w:val="6"/>
            <w:vAlign w:val="center"/>
          </w:tcPr>
          <w:p w14:paraId="5BB5C85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213" w:type="dxa"/>
            <w:gridSpan w:val="2"/>
            <w:vAlign w:val="center"/>
          </w:tcPr>
          <w:p w14:paraId="67D364B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5178" w:type="dxa"/>
            <w:gridSpan w:val="8"/>
            <w:vAlign w:val="center"/>
          </w:tcPr>
          <w:p w14:paraId="33CB48F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170" w:type="dxa"/>
            <w:vAlign w:val="center"/>
          </w:tcPr>
          <w:p w14:paraId="18BA59E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DF256E" w:rsidRPr="00DF256E" w14:paraId="074B8A84" w14:textId="77777777" w:rsidTr="00122374">
        <w:trPr>
          <w:cantSplit/>
        </w:trPr>
        <w:tc>
          <w:tcPr>
            <w:tcW w:w="1096" w:type="dxa"/>
            <w:vMerge w:val="restart"/>
            <w:vAlign w:val="center"/>
          </w:tcPr>
          <w:p w14:paraId="759112F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587" w:type="dxa"/>
            <w:gridSpan w:val="7"/>
            <w:vAlign w:val="center"/>
          </w:tcPr>
          <w:p w14:paraId="5992A6E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6A1A369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296" w:type="dxa"/>
            <w:vAlign w:val="center"/>
          </w:tcPr>
          <w:p w14:paraId="0AAD726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235" w:type="dxa"/>
            <w:vAlign w:val="center"/>
          </w:tcPr>
          <w:p w14:paraId="3B09FB8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683" w:type="dxa"/>
            <w:vAlign w:val="center"/>
          </w:tcPr>
          <w:p w14:paraId="090379C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14:paraId="6562C9C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531" w:type="dxa"/>
            <w:vAlign w:val="center"/>
          </w:tcPr>
          <w:p w14:paraId="19E41AB5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70" w:type="dxa"/>
            <w:vAlign w:val="center"/>
          </w:tcPr>
          <w:p w14:paraId="5EE160C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3D97A34C" w14:textId="77777777" w:rsidTr="00122374">
        <w:trPr>
          <w:cantSplit/>
        </w:trPr>
        <w:tc>
          <w:tcPr>
            <w:tcW w:w="1096" w:type="dxa"/>
            <w:vMerge/>
            <w:vAlign w:val="center"/>
          </w:tcPr>
          <w:p w14:paraId="780DAEF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gridSpan w:val="3"/>
            <w:vAlign w:val="center"/>
          </w:tcPr>
          <w:p w14:paraId="3FFDF85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750" w:type="dxa"/>
            <w:gridSpan w:val="3"/>
            <w:vAlign w:val="center"/>
          </w:tcPr>
          <w:p w14:paraId="0D2E28A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963" w:type="dxa"/>
            <w:vAlign w:val="center"/>
          </w:tcPr>
          <w:p w14:paraId="3EDA8E3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618DF3D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5178" w:type="dxa"/>
            <w:gridSpan w:val="8"/>
            <w:vAlign w:val="center"/>
          </w:tcPr>
          <w:p w14:paraId="1DD0A3F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170" w:type="dxa"/>
            <w:vAlign w:val="center"/>
          </w:tcPr>
          <w:p w14:paraId="682E6C2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7F7196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DF256E" w:rsidRPr="00DF256E" w14:paraId="714AD530" w14:textId="77777777" w:rsidTr="00122374">
        <w:trPr>
          <w:trHeight w:val="255"/>
        </w:trPr>
        <w:tc>
          <w:tcPr>
            <w:tcW w:w="1096" w:type="dxa"/>
            <w:vAlign w:val="center"/>
          </w:tcPr>
          <w:p w14:paraId="7D606AA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874" w:type="dxa"/>
            <w:gridSpan w:val="3"/>
            <w:vAlign w:val="center"/>
          </w:tcPr>
          <w:p w14:paraId="76E7A26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2F4DB29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52C82F3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5178" w:type="dxa"/>
            <w:gridSpan w:val="8"/>
            <w:vAlign w:val="center"/>
          </w:tcPr>
          <w:p w14:paraId="64C8BA01" w14:textId="29DB6B01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0394B4D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70" w:type="dxa"/>
            <w:vAlign w:val="center"/>
          </w:tcPr>
          <w:p w14:paraId="7AE9AAD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5E55FC5B" w14:textId="77777777" w:rsidTr="00122374">
        <w:trPr>
          <w:trHeight w:val="279"/>
        </w:trPr>
        <w:tc>
          <w:tcPr>
            <w:tcW w:w="1096" w:type="dxa"/>
            <w:vAlign w:val="center"/>
          </w:tcPr>
          <w:p w14:paraId="5EE1745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874" w:type="dxa"/>
            <w:gridSpan w:val="3"/>
            <w:vAlign w:val="center"/>
          </w:tcPr>
          <w:p w14:paraId="0A3A239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737387A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322910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0" w:type="dxa"/>
            <w:gridSpan w:val="5"/>
            <w:vAlign w:val="center"/>
          </w:tcPr>
          <w:p w14:paraId="6C7571C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208" w:type="dxa"/>
            <w:gridSpan w:val="3"/>
            <w:vAlign w:val="center"/>
          </w:tcPr>
          <w:p w14:paraId="709B47D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1170" w:type="dxa"/>
            <w:vAlign w:val="center"/>
          </w:tcPr>
          <w:p w14:paraId="102108A9" w14:textId="77777777" w:rsidR="009D503F" w:rsidRPr="00DF256E" w:rsidRDefault="009D503F" w:rsidP="00DD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DF256E" w:rsidRPr="00DF256E" w14:paraId="74C70A7B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1B6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14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7EE827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140F7A2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E8B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87B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96B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DF256E" w:rsidRPr="00DF256E" w14:paraId="2ED0D3C9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FC8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3588C96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C3B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0E3B1AC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E8DD" w14:textId="3E7F0479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Student ma</w:t>
            </w:r>
            <w:r w:rsidR="008C56CA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0BF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EB0374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A240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15CB2ED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DF256E" w:rsidRPr="00DF256E" w14:paraId="2D70FC1C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8C2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2628E9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B35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D592" w14:textId="109ACB62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134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C74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DF256E" w:rsidRPr="00DF256E" w14:paraId="5926BB4E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87A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155D8F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F2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F74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37B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5FB3EA4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8EB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DF256E" w:rsidRPr="00DF256E" w14:paraId="435ED7CA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869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0DD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4A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D5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EE8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9D503F" w:rsidRPr="00DF256E" w14:paraId="33E80C50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332E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A8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76E9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73A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B5AB18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215A269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794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682D194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439C13B" w14:textId="1B4C670B" w:rsidR="009D503F" w:rsidRPr="00DF256E" w:rsidRDefault="00E24C8E" w:rsidP="00071778">
      <w:pPr>
        <w:spacing w:after="160" w:line="259" w:lineRule="auto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br w:type="page"/>
      </w:r>
    </w:p>
    <w:p w14:paraId="66B6D9A9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DF256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FC9118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FB1EF1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F256E" w:rsidRPr="00DF256E" w14:paraId="16E6D21F" w14:textId="77777777" w:rsidTr="00342597">
        <w:tc>
          <w:tcPr>
            <w:tcW w:w="1951" w:type="dxa"/>
          </w:tcPr>
          <w:p w14:paraId="2E812385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4DFBAC9" w14:textId="660D7CFF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876D1E5" w14:textId="5D40AAA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28177F08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501FF5" w14:textId="28711393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F256E" w:rsidRPr="00DF256E" w14:paraId="77F3D453" w14:textId="77777777" w:rsidTr="00073215">
        <w:tc>
          <w:tcPr>
            <w:tcW w:w="1951" w:type="dxa"/>
          </w:tcPr>
          <w:p w14:paraId="582DFBAD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71D1022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3100E4F5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09D52803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D873B1E" w14:textId="620FCF6D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F256E" w:rsidRPr="00DF256E" w14:paraId="14D7610E" w14:textId="77777777" w:rsidTr="00B37125">
        <w:tc>
          <w:tcPr>
            <w:tcW w:w="9212" w:type="dxa"/>
            <w:gridSpan w:val="2"/>
          </w:tcPr>
          <w:p w14:paraId="63827488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EBD64A4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AC14DED" w14:textId="5ABC884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342597" w:rsidRPr="00DF256E" w14:paraId="1CEE6B74" w14:textId="77777777" w:rsidTr="00342597">
        <w:trPr>
          <w:trHeight w:val="4121"/>
        </w:trPr>
        <w:tc>
          <w:tcPr>
            <w:tcW w:w="9212" w:type="dxa"/>
            <w:gridSpan w:val="2"/>
          </w:tcPr>
          <w:p w14:paraId="659BCD4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251F076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26C598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1B4739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02C2CA3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05D3499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15BBE30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64012AF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1BDA4B4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20873A4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7ED3EBA4" w14:textId="2BECDD3A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2303ECB7" w14:textId="2CEE6E2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689CDEF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Słownictwo specjalistyczne: Produkty bankowe.</w:t>
            </w:r>
          </w:p>
          <w:p w14:paraId="6522128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1F5BB9AA" w14:textId="672CACD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6378E53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6064237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9270C6C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489FAFC" w14:textId="77777777" w:rsidR="002C51BA" w:rsidRPr="00DF256E" w:rsidRDefault="002C51BA" w:rsidP="002C51BA">
      <w:pPr>
        <w:spacing w:after="0" w:line="240" w:lineRule="auto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7C5339" w14:paraId="3027BB6E" w14:textId="77777777" w:rsidTr="004429EC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88DD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4EAA" w14:textId="44F3EA21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2C51BA" w:rsidRPr="007C5339" w14:paraId="4980A3EC" w14:textId="77777777" w:rsidTr="004429EC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4579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1CFA" w14:textId="77777777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7" w:history="1">
              <w:r w:rsidRPr="00DF256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DF256E">
                <w:rPr>
                  <w:rStyle w:val="desc-o-title"/>
                  <w:lang w:val="de-DE"/>
                </w:rPr>
                <w:t>,</w:t>
              </w:r>
              <w:r w:rsidRPr="00DF256E">
                <w:rPr>
                  <w:rStyle w:val="desc-o-b-rest"/>
                  <w:sz w:val="20"/>
                  <w:szCs w:val="20"/>
                  <w:lang w:val="de-DE"/>
                </w:rPr>
                <w:t xml:space="preserve"> </w:t>
              </w:r>
            </w:hyperlink>
            <w:hyperlink r:id="rId18" w:history="1">
              <w:proofErr w:type="spellStart"/>
              <w:r w:rsidRPr="00DF256E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de-DE"/>
                </w:rPr>
                <w:t>Poltext</w:t>
              </w:r>
              <w:proofErr w:type="spellEnd"/>
            </w:hyperlink>
            <w:r w:rsidRPr="00DF256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71D6D5F" w14:textId="77777777" w:rsidR="002C51BA" w:rsidRPr="00DF256E" w:rsidRDefault="002C51BA" w:rsidP="002C51BA">
      <w:pPr>
        <w:spacing w:after="0" w:line="240" w:lineRule="auto"/>
        <w:rPr>
          <w:lang w:val="de-DE"/>
        </w:rPr>
      </w:pPr>
    </w:p>
    <w:p w14:paraId="6EF9D124" w14:textId="77777777" w:rsidR="002C51BA" w:rsidRPr="00DF256E" w:rsidRDefault="002C51BA" w:rsidP="002C51B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20AE23A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470C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394E" w14:textId="5C69CDFA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7C5339" w14:paraId="2DD8233F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8DFC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CE7C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7C5339" w14:paraId="537840F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E434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8132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7C5339" w14:paraId="2C742D1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2458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162B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6A148045" w14:textId="38B1676B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sz w:val="20"/>
          <w:szCs w:val="20"/>
          <w:lang w:val="de-DE" w:eastAsia="pl-PL"/>
        </w:rPr>
        <w:br w:type="page"/>
      </w:r>
    </w:p>
    <w:p w14:paraId="68F04AA5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922019A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</w:p>
    <w:p w14:paraId="78A41AAD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DF256E" w:rsidRPr="00DF256E" w14:paraId="018B0328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5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1BE3" w14:textId="1AEC3650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  <w:r w:rsidR="00B178F4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759" w14:textId="111052E4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20E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A602618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C2B6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E4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6D17EB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33D2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59A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68AB93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F400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6796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CFAAFA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3C29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9C9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1DE7EE8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B9FC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D42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01E51762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C0FA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346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1A6BFEDD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B46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079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49B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A0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1A93905A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14D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4A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0A3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D27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5A8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F7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844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F5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3BF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9CBDFF7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93A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8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36F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91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E629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16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8BB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9F5D5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01D71D9D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E40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4CC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B0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7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6D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19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BF4C8DA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B9D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AF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80D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734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177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A09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026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71C736FD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217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7EE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AAE3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97984F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BDD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7BA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B4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794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E648F69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697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BE74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671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540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.  </w:t>
            </w:r>
          </w:p>
          <w:p w14:paraId="12C80A4B" w14:textId="7E41FF81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związaną z dziedziną, którą studiuje,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różnych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7F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CB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97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683BC6AA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6A9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AAF1B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7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9647" w14:textId="06B32368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D87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242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BA5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19F080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5BE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F4ED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329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02C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B63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7A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FB5A0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E2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6E9C758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D23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16C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EA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52B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CE6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5D5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A3E1D29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54A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9B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29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FB50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5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5B60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89A506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30C60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A3C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BF16306" w14:textId="77777777" w:rsidR="002B5357" w:rsidRPr="00DF256E" w:rsidRDefault="002B5357" w:rsidP="002B5357">
      <w:pPr>
        <w:jc w:val="center"/>
      </w:pPr>
      <w:r w:rsidRPr="00DF256E">
        <w:br w:type="page"/>
      </w:r>
      <w:r w:rsidRPr="00DF256E">
        <w:lastRenderedPageBreak/>
        <w:t xml:space="preserve"> </w:t>
      </w:r>
    </w:p>
    <w:p w14:paraId="46708857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DF256E" w:rsidRPr="00DF256E" w14:paraId="65638E79" w14:textId="77777777" w:rsidTr="00342597">
        <w:tc>
          <w:tcPr>
            <w:tcW w:w="1935" w:type="dxa"/>
          </w:tcPr>
          <w:p w14:paraId="1E1AB29A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9B19C3" w14:textId="6D38261A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A11BDB" w14:textId="3B28BB02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325EEBAF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763F34" w14:textId="7E8453D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E03E8BA" w14:textId="77777777" w:rsidTr="00E972F3">
        <w:tc>
          <w:tcPr>
            <w:tcW w:w="1935" w:type="dxa"/>
          </w:tcPr>
          <w:p w14:paraId="662B3D0E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D23EEB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53C48860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2BA25782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43708BBE" w14:textId="77777777" w:rsidTr="00F5213D">
        <w:tc>
          <w:tcPr>
            <w:tcW w:w="9062" w:type="dxa"/>
            <w:gridSpan w:val="2"/>
          </w:tcPr>
          <w:p w14:paraId="5FD3C2D6" w14:textId="77777777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68666" w14:textId="77777777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B38E8D" w14:textId="551FCCE8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A8C" w:rsidRPr="00DF256E" w14:paraId="45986096" w14:textId="77777777" w:rsidTr="00B92A8C">
        <w:trPr>
          <w:trHeight w:val="3416"/>
        </w:trPr>
        <w:tc>
          <w:tcPr>
            <w:tcW w:w="9062" w:type="dxa"/>
            <w:gridSpan w:val="2"/>
          </w:tcPr>
          <w:p w14:paraId="42407A0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  <w:p w14:paraId="3E96C7B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  <w:p w14:paraId="3978C1E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  <w:p w14:paraId="68B274A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  <w:p w14:paraId="2132396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  <w:p w14:paraId="1ED12599" w14:textId="316DFFA4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r w:rsidR="008C56CA" w:rsidRPr="00DF256E">
              <w:rPr>
                <w:rFonts w:ascii="Times New Roman" w:hAnsi="Times New Roman"/>
                <w:sz w:val="20"/>
                <w:szCs w:val="20"/>
              </w:rPr>
              <w:t>teraźniejszy,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  <w:p w14:paraId="589C17C0" w14:textId="70CC5300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 teraźniejszy-</w:t>
            </w:r>
            <w:r w:rsidR="008C56CA" w:rsidRPr="00DF256E">
              <w:rPr>
                <w:rFonts w:ascii="Times New Roman" w:hAnsi="Times New Roman"/>
                <w:sz w:val="20"/>
                <w:szCs w:val="20"/>
              </w:rPr>
              <w:t>aktywności: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dzień pracy i weekendowy. Przysłówki częstotliwości.</w:t>
            </w:r>
          </w:p>
          <w:p w14:paraId="7748114A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  <w:p w14:paraId="22CC3D5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  <w:p w14:paraId="105A1D62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C25E5D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  <w:p w14:paraId="04EFF7A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  <w:p w14:paraId="04FD57B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  <w:p w14:paraId="061B570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  <w:p w14:paraId="66CF9BC9" w14:textId="61E6AD4A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17F95C1F" w14:textId="77777777" w:rsidR="002B5357" w:rsidRPr="00DF256E" w:rsidRDefault="002B5357" w:rsidP="002B5357">
      <w:pPr>
        <w:spacing w:after="0" w:line="240" w:lineRule="auto"/>
      </w:pPr>
    </w:p>
    <w:p w14:paraId="3FF8E9D4" w14:textId="77777777" w:rsidR="00AA0CDE" w:rsidRPr="00CD0E74" w:rsidRDefault="00AA0CDE" w:rsidP="00AA0C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A0CDE" w:rsidRPr="007C5339" w14:paraId="5DB46116" w14:textId="77777777" w:rsidTr="00484BC1">
        <w:tc>
          <w:tcPr>
            <w:tcW w:w="675" w:type="dxa"/>
          </w:tcPr>
          <w:p w14:paraId="4B2F40EF" w14:textId="77777777" w:rsidR="00AA0CDE" w:rsidRPr="00CD0E74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EDADF46" w14:textId="77777777" w:rsidR="00AA0CDE" w:rsidRPr="00CD0E74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Latham-Koenig Ch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Lambert 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Seligson 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 Elementary; Oxford University Press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2018.</w:t>
            </w:r>
          </w:p>
        </w:tc>
      </w:tr>
    </w:tbl>
    <w:p w14:paraId="6BFD6F1E" w14:textId="77777777" w:rsidR="00AA0CDE" w:rsidRPr="00CD0E74" w:rsidRDefault="00AA0CDE" w:rsidP="00AA0CDE">
      <w:pPr>
        <w:spacing w:after="0" w:line="240" w:lineRule="auto"/>
        <w:rPr>
          <w:sz w:val="20"/>
          <w:szCs w:val="20"/>
          <w:lang w:val="en-GB"/>
        </w:rPr>
      </w:pPr>
    </w:p>
    <w:p w14:paraId="749CC1D7" w14:textId="77777777" w:rsidR="00AA0CDE" w:rsidRPr="00CD0E74" w:rsidRDefault="00AA0CDE" w:rsidP="00AA0CDE">
      <w:pPr>
        <w:spacing w:after="0" w:line="240" w:lineRule="auto"/>
        <w:rPr>
          <w:sz w:val="20"/>
          <w:szCs w:val="20"/>
          <w:lang w:val="en-GB"/>
        </w:rPr>
      </w:pPr>
    </w:p>
    <w:p w14:paraId="3CC53D55" w14:textId="77777777" w:rsidR="00AA0CDE" w:rsidRPr="00CD0E74" w:rsidRDefault="00AA0CDE" w:rsidP="00AA0C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A0CDE" w:rsidRPr="007C5339" w14:paraId="03ACC74D" w14:textId="77777777" w:rsidTr="00484BC1">
        <w:tc>
          <w:tcPr>
            <w:tcW w:w="675" w:type="dxa"/>
          </w:tcPr>
          <w:p w14:paraId="75CEB2D4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AF5DC3" w14:textId="4F9B70D4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Murphy R., Essential Grammar in Use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  <w:tr w:rsidR="00AA0CDE" w:rsidRPr="00AE4181" w14:paraId="2B823ED9" w14:textId="77777777" w:rsidTr="00484BC1">
        <w:tc>
          <w:tcPr>
            <w:tcW w:w="675" w:type="dxa"/>
          </w:tcPr>
          <w:p w14:paraId="16669710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78BDFC3A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Eastwood J., A basic English Grammar Exercises. Oxford University Press, Oxford 1987.</w:t>
            </w:r>
          </w:p>
        </w:tc>
      </w:tr>
      <w:tr w:rsidR="00AA0CDE" w:rsidRPr="007C5339" w14:paraId="7D8BB239" w14:textId="77777777" w:rsidTr="00484BC1">
        <w:tc>
          <w:tcPr>
            <w:tcW w:w="675" w:type="dxa"/>
          </w:tcPr>
          <w:p w14:paraId="3EB1D563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4754068A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Start Testing Your Vocabulary, Penguin English, London 1996.</w:t>
            </w:r>
          </w:p>
        </w:tc>
      </w:tr>
      <w:tr w:rsidR="00AA0CDE" w:rsidRPr="007C5339" w14:paraId="7365A766" w14:textId="77777777" w:rsidTr="00484BC1">
        <w:tc>
          <w:tcPr>
            <w:tcW w:w="675" w:type="dxa"/>
          </w:tcPr>
          <w:p w14:paraId="73412998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25E593D9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Vocabulary 1, Penguin English, London 2000.</w:t>
            </w:r>
          </w:p>
        </w:tc>
      </w:tr>
      <w:tr w:rsidR="00AA0CDE" w:rsidRPr="007C5339" w14:paraId="61F3A5C8" w14:textId="77777777" w:rsidTr="00484BC1">
        <w:tc>
          <w:tcPr>
            <w:tcW w:w="675" w:type="dxa"/>
          </w:tcPr>
          <w:p w14:paraId="1DD3DD68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63E1A13E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Pair Work One, Penguin English, London 1984.</w:t>
            </w:r>
          </w:p>
        </w:tc>
      </w:tr>
      <w:tr w:rsidR="00AA0CDE" w:rsidRPr="007C5339" w14:paraId="343D8661" w14:textId="77777777" w:rsidTr="00484BC1">
        <w:tc>
          <w:tcPr>
            <w:tcW w:w="675" w:type="dxa"/>
          </w:tcPr>
          <w:p w14:paraId="5B2BD6D3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3BDD4F71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Granger C., Play games with English 1, Heinemann Games Series, Oxford 1998.</w:t>
            </w:r>
          </w:p>
        </w:tc>
      </w:tr>
      <w:tr w:rsidR="00AA0CDE" w:rsidRPr="007C5339" w14:paraId="7ED2A370" w14:textId="77777777" w:rsidTr="00484BC1">
        <w:tc>
          <w:tcPr>
            <w:tcW w:w="675" w:type="dxa"/>
          </w:tcPr>
          <w:p w14:paraId="37591965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70300F94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Dooley J.-Evans V., Blockbuster Workbook&amp; Grammar, Book Express Publishing, 2004.</w:t>
            </w:r>
          </w:p>
        </w:tc>
      </w:tr>
    </w:tbl>
    <w:p w14:paraId="3E8C85C6" w14:textId="77777777" w:rsidR="00AA0CDE" w:rsidRPr="00AA0CDE" w:rsidRDefault="00AA0CDE" w:rsidP="00AA0CDE">
      <w:pPr>
        <w:spacing w:after="0" w:line="240" w:lineRule="auto"/>
        <w:rPr>
          <w:lang w:val="en-US"/>
        </w:rPr>
      </w:pPr>
    </w:p>
    <w:p w14:paraId="2253761E" w14:textId="77777777" w:rsidR="00AA0CDE" w:rsidRPr="00CD0E74" w:rsidRDefault="00AA0CDE" w:rsidP="00AA0CDE">
      <w:pPr>
        <w:rPr>
          <w:rFonts w:ascii="Times New Roman" w:hAnsi="Times New Roman"/>
          <w:lang w:val="en-US"/>
        </w:rPr>
      </w:pPr>
    </w:p>
    <w:p w14:paraId="08D93CB5" w14:textId="414495CD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en-US" w:eastAsia="pl-PL"/>
        </w:rPr>
      </w:pPr>
      <w:r w:rsidRPr="00DF256E">
        <w:rPr>
          <w:rFonts w:ascii="Times New Roman" w:hAnsi="Times New Roman"/>
          <w:sz w:val="20"/>
          <w:szCs w:val="20"/>
          <w:lang w:val="en-US" w:eastAsia="pl-PL"/>
        </w:rPr>
        <w:br w:type="page"/>
      </w:r>
    </w:p>
    <w:p w14:paraId="1F7DA7DE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1527922" w14:textId="77777777" w:rsidR="002B5357" w:rsidRPr="00DF256E" w:rsidRDefault="002B5357" w:rsidP="002B5357">
      <w:pPr>
        <w:rPr>
          <w:rFonts w:ascii="Times New Roman" w:hAnsi="Times New Roman"/>
          <w:b/>
        </w:rPr>
      </w:pPr>
    </w:p>
    <w:p w14:paraId="43FDE505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148"/>
        <w:gridCol w:w="148"/>
        <w:gridCol w:w="963"/>
        <w:gridCol w:w="504"/>
        <w:gridCol w:w="646"/>
        <w:gridCol w:w="646"/>
        <w:gridCol w:w="504"/>
        <w:gridCol w:w="945"/>
      </w:tblGrid>
      <w:tr w:rsidR="00DF256E" w:rsidRPr="00DF256E" w14:paraId="25EB6516" w14:textId="77777777" w:rsidTr="0029513C">
        <w:trPr>
          <w:trHeight w:val="501"/>
        </w:trPr>
        <w:tc>
          <w:tcPr>
            <w:tcW w:w="2699" w:type="dxa"/>
            <w:gridSpan w:val="4"/>
            <w:vAlign w:val="center"/>
          </w:tcPr>
          <w:p w14:paraId="7E47B83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2073408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angielski (dodatkowy lektorat) poziom B1</w:t>
            </w:r>
          </w:p>
        </w:tc>
        <w:tc>
          <w:tcPr>
            <w:tcW w:w="0" w:type="auto"/>
            <w:gridSpan w:val="4"/>
            <w:vAlign w:val="center"/>
          </w:tcPr>
          <w:p w14:paraId="007EF1AE" w14:textId="139545AC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210A5F0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785F85C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5291B30D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3A8EE8C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8D2A079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995ACE1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4E15E3D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05757FF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36314FB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B289E8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3CD4B861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21D7A42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68C085AA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3B9B01E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47B2311D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1A12F12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3F3693F7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65A65805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398BB1F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750A03F6" w14:textId="77777777" w:rsidTr="0029513C">
        <w:trPr>
          <w:trHeight w:val="395"/>
        </w:trPr>
        <w:tc>
          <w:tcPr>
            <w:tcW w:w="2949" w:type="dxa"/>
            <w:gridSpan w:val="5"/>
            <w:vAlign w:val="center"/>
          </w:tcPr>
          <w:p w14:paraId="2BD738A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AA55B4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8"/>
            <w:vAlign w:val="center"/>
          </w:tcPr>
          <w:p w14:paraId="34AB68E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EE3D25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BDC1607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1C46EDD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81EA26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A4A033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046A4A1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CA950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693C9D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6EB2A9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71F506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75C52A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DC6F45F" w14:textId="77777777" w:rsidTr="0029513C">
        <w:tc>
          <w:tcPr>
            <w:tcW w:w="0" w:type="auto"/>
            <w:gridSpan w:val="2"/>
            <w:vMerge/>
            <w:vAlign w:val="center"/>
          </w:tcPr>
          <w:p w14:paraId="2545F55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7E0F80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C98B31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91C0F5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485521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39AB6C9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07198B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FCD01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3AB73630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7499977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4354CC9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2738C3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2A8C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2C01A8B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0" w:type="auto"/>
            <w:vAlign w:val="center"/>
          </w:tcPr>
          <w:p w14:paraId="56B361A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749B33CF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21A6B17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2F22C5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F9CF6B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B1281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6E5BC5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C62C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AA55AD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5887D696" w14:textId="77777777" w:rsidTr="0029513C">
        <w:tc>
          <w:tcPr>
            <w:tcW w:w="0" w:type="auto"/>
            <w:vAlign w:val="center"/>
          </w:tcPr>
          <w:p w14:paraId="011F8B8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2379E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D0BDE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13249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vAlign w:val="center"/>
          </w:tcPr>
          <w:p w14:paraId="5A6ED3B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8BCC70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0" w:type="auto"/>
            <w:gridSpan w:val="2"/>
            <w:vAlign w:val="center"/>
          </w:tcPr>
          <w:p w14:paraId="2D2C56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9010E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C9A6C9C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271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2854B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6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A74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DC0EFB" w14:textId="3F1926A6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ma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związaną z dziedziną, którą studiuje, 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gramatycznych i słownictwa dotyczących rozumienia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i tworzenia różnych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4B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47F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6A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534F6921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66D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878C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DDA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49A6" w14:textId="032991C3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 -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A6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1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02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913E605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0F93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5B83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7B1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A68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50F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48A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E9B2E7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D9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86F555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C019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B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975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1AE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76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529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DF256E" w14:paraId="0BAA6CF3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9F8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AD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084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ADD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CCE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4DA918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00E351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18C5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CD2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224B98" w14:textId="77777777" w:rsidR="002B5357" w:rsidRPr="00DF256E" w:rsidRDefault="002B5357" w:rsidP="002B5357">
      <w:pPr>
        <w:ind w:left="-142"/>
        <w:rPr>
          <w:rFonts w:ascii="Times New Roman" w:hAnsi="Times New Roman"/>
          <w:b/>
        </w:rPr>
      </w:pPr>
    </w:p>
    <w:p w14:paraId="52BACB3A" w14:textId="77777777" w:rsidR="002B5357" w:rsidRPr="00DF256E" w:rsidRDefault="002B5357" w:rsidP="002B5357">
      <w:pPr>
        <w:spacing w:after="0" w:line="240" w:lineRule="auto"/>
      </w:pPr>
      <w:r w:rsidRPr="00DF256E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7119"/>
      </w:tblGrid>
      <w:tr w:rsidR="00DF256E" w:rsidRPr="00DF256E" w14:paraId="201B0FDB" w14:textId="77777777" w:rsidTr="00C435D4">
        <w:tc>
          <w:tcPr>
            <w:tcW w:w="1943" w:type="dxa"/>
          </w:tcPr>
          <w:p w14:paraId="2144780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8D9355" w14:textId="285A0A2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852F1C3" w14:textId="6EF52B5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46F50C3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0ABDAA" w14:textId="41E3603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07C076B" w14:textId="77777777" w:rsidTr="00AB4A4C">
        <w:tc>
          <w:tcPr>
            <w:tcW w:w="1943" w:type="dxa"/>
          </w:tcPr>
          <w:p w14:paraId="63135512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B38E0B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E5D3B86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25EE428E" w14:textId="298DDBFB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5FFD649D" w14:textId="77777777" w:rsidTr="00C33A20">
        <w:tc>
          <w:tcPr>
            <w:tcW w:w="9062" w:type="dxa"/>
            <w:gridSpan w:val="2"/>
          </w:tcPr>
          <w:p w14:paraId="216CEA57" w14:textId="77777777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66CD04" w14:textId="77777777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CF7D0F" w14:textId="28C7FBF5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94D4F" w:rsidRPr="00DF256E" w14:paraId="1B2A4CFE" w14:textId="77777777" w:rsidTr="00B92A8C">
        <w:trPr>
          <w:trHeight w:val="3417"/>
        </w:trPr>
        <w:tc>
          <w:tcPr>
            <w:tcW w:w="9062" w:type="dxa"/>
            <w:gridSpan w:val="2"/>
          </w:tcPr>
          <w:p w14:paraId="1BA93859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Znane marki. Zaimki.</w:t>
            </w:r>
          </w:p>
          <w:p w14:paraId="45E3729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Kolory.  Przymiotniki- stopniowanie.</w:t>
            </w:r>
          </w:p>
          <w:p w14:paraId="41AFF6E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Wakacje.</w:t>
            </w:r>
          </w:p>
          <w:p w14:paraId="169FD2EA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Czasy teraźniejsze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Simple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C6B0A11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Sklepy i usługi.  Dopełniacz saksoński.</w:t>
            </w:r>
          </w:p>
          <w:p w14:paraId="016DE45A" w14:textId="471C127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Konflikt pokoleń.  Opisywanie różnych etapów życia.</w:t>
            </w:r>
          </w:p>
          <w:p w14:paraId="6FDE10AE" w14:textId="1AFCA8E9" w:rsidR="00494D4F" w:rsidRPr="007C5339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>przeszłe</w:t>
            </w:r>
            <w:proofErr w:type="spellEnd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Past Simple, Past Continuous i </w:t>
            </w:r>
            <w:proofErr w:type="spellStart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>konstrukcja</w:t>
            </w:r>
            <w:proofErr w:type="spellEnd"/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”used to".</w:t>
            </w:r>
          </w:p>
          <w:p w14:paraId="3532E810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Fotografia. Przyimki miejsca i ruchu.</w:t>
            </w:r>
          </w:p>
          <w:p w14:paraId="7CFD6EC6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Śmieci i recykling.</w:t>
            </w:r>
          </w:p>
          <w:p w14:paraId="218F8E4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Studia i praca.  Wyższe wykształcenie. </w:t>
            </w:r>
          </w:p>
          <w:p w14:paraId="1B520672" w14:textId="0E41FC2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Zdania warunkowe typu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II.</w:t>
            </w:r>
          </w:p>
          <w:p w14:paraId="34CE1649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Telewizja.  Czasowniki złożone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  Przysłówki.</w:t>
            </w:r>
          </w:p>
          <w:p w14:paraId="6139C450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Perfect.</w:t>
            </w:r>
          </w:p>
          <w:p w14:paraId="002D0A15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Wieś. Przyroda i rolnictwo.</w:t>
            </w:r>
          </w:p>
          <w:p w14:paraId="04DC86C1" w14:textId="5AE8730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10976E3" w14:textId="77777777" w:rsidR="002B5357" w:rsidRPr="00DF256E" w:rsidRDefault="002B5357" w:rsidP="002B5357">
      <w:pPr>
        <w:spacing w:after="0" w:line="240" w:lineRule="auto"/>
      </w:pPr>
    </w:p>
    <w:p w14:paraId="5322AC6B" w14:textId="77777777" w:rsidR="002B5357" w:rsidRPr="00DF256E" w:rsidRDefault="002B5357" w:rsidP="002B5357">
      <w:pPr>
        <w:spacing w:after="0" w:line="240" w:lineRule="auto"/>
      </w:pPr>
    </w:p>
    <w:p w14:paraId="743D696C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7C5339" w14:paraId="7D03F218" w14:textId="77777777" w:rsidTr="0029513C">
        <w:tc>
          <w:tcPr>
            <w:tcW w:w="675" w:type="dxa"/>
          </w:tcPr>
          <w:p w14:paraId="73024B4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DF256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3A0F6E36" w14:textId="073641D6" w:rsidR="002B5357" w:rsidRPr="00DF256E" w:rsidRDefault="002B5357" w:rsidP="002B535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C.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Latham-Koenig Ch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Boyle M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New English File Intermediate Plus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OUP,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Oxford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2014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</w:tbl>
    <w:p w14:paraId="1B6B72D0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04206537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69D7A5AD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7C5339" w14:paraId="4E8F489B" w14:textId="77777777" w:rsidTr="0029513C">
        <w:trPr>
          <w:trHeight w:val="229"/>
        </w:trPr>
        <w:tc>
          <w:tcPr>
            <w:tcW w:w="675" w:type="dxa"/>
          </w:tcPr>
          <w:p w14:paraId="10FBCE9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32450A" w14:textId="65C42FA2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Misztal M., Tests in English Thematic Vocabulary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WSiP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Warszawa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1996.</w:t>
            </w:r>
          </w:p>
        </w:tc>
      </w:tr>
      <w:tr w:rsidR="00DF256E" w:rsidRPr="007C5339" w14:paraId="05263C51" w14:textId="77777777" w:rsidTr="0029513C">
        <w:tc>
          <w:tcPr>
            <w:tcW w:w="675" w:type="dxa"/>
          </w:tcPr>
          <w:p w14:paraId="69E1301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EFE844B" w14:textId="666CEB36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A Self -Study Reference Book for Intermediate Students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CUP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Cambridge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995.</w:t>
            </w:r>
          </w:p>
        </w:tc>
      </w:tr>
      <w:tr w:rsidR="00DF256E" w:rsidRPr="00DF256E" w14:paraId="4A90783F" w14:textId="77777777" w:rsidTr="0029513C">
        <w:tc>
          <w:tcPr>
            <w:tcW w:w="675" w:type="dxa"/>
          </w:tcPr>
          <w:p w14:paraId="26E4A7B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D024150" w14:textId="6900310D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Olejnik D. Repetytorium leksykalne. Przygotowanie do matury i egzaminów językowych</w:t>
            </w:r>
            <w:r w:rsidR="002C51BA"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Wydawnictwo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C51BA" w:rsidRPr="00DF256E">
              <w:rPr>
                <w:rFonts w:ascii="Times New Roman" w:hAnsi="Times New Roman"/>
                <w:sz w:val="20"/>
                <w:szCs w:val="20"/>
              </w:rPr>
              <w:t xml:space="preserve">Poznań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</w:tr>
    </w:tbl>
    <w:p w14:paraId="2361EF17" w14:textId="77777777" w:rsidR="002B5357" w:rsidRPr="00DF256E" w:rsidRDefault="002B5357" w:rsidP="002B5357">
      <w:pPr>
        <w:rPr>
          <w:rFonts w:ascii="Times New Roman" w:hAnsi="Times New Roman"/>
        </w:rPr>
      </w:pPr>
    </w:p>
    <w:p w14:paraId="7F33A1B3" w14:textId="73C3D295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eastAsia="pl-PL"/>
        </w:rPr>
      </w:pPr>
      <w:r w:rsidRPr="00DF256E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7FAB7775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922DB9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</w:p>
    <w:p w14:paraId="43F0EFF1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DF256E" w:rsidRPr="00DF256E" w14:paraId="4096DD73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D34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409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J. angielski (dodatkowy lektorat) </w:t>
            </w:r>
          </w:p>
          <w:p w14:paraId="2BAF826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97B0" w14:textId="3C237E1A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E33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9123F5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5E6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057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CDF1CC3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73F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037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1201A48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3C94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EE8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2A572B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9F52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EE6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4F28DD84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82EA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9D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59BB07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25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6E0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1DC205B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E28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1BA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A7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A8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7C6DA3DB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ED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D80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DA6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B0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985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EE7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49E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F7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FD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A1D4E72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0E1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97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82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D19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E6A467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82A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242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E68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00E91260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57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1B9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A30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2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6C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9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26A758B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A6E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831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ED8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B2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1D9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A41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E07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070A7326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203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22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12A7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AB00F6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D3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8E6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38B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DE3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62E5DED5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39F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DA02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B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E1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43A78A" w14:textId="645ED256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gramatycznych i słownictwa dotyczących rozumienia i tworzenia różnych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rodzajów tekstów pisanych i mówionych, formalnych i nieformalnych, zarówno ogólnych jak i ze swojej dziedziny oraz wiedzę na temat kultury i obyczajów krajów anglojęzycznych –poziom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378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43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A2B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963BCB1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C7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28F2D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1BF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6724" w14:textId="24B822CF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ACB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C94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C35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C7B43D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B53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169A1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CE3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9D4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DF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A8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026B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93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1A7D095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659B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98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43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C40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2A8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DA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392895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99DB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231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78C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BD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2C8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5B11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C76E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AD9D3F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0A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7AAD291" w14:textId="77777777" w:rsidR="002B5357" w:rsidRPr="00DF256E" w:rsidRDefault="002B5357" w:rsidP="002B5357">
      <w:pPr>
        <w:ind w:left="-142" w:firstLine="142"/>
        <w:jc w:val="center"/>
      </w:pPr>
      <w:r w:rsidRPr="00DF256E">
        <w:br w:type="page"/>
      </w:r>
      <w:r w:rsidRPr="00DF256E">
        <w:lastRenderedPageBreak/>
        <w:t xml:space="preserve"> </w:t>
      </w:r>
    </w:p>
    <w:p w14:paraId="0F5CBBC0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DF256E" w:rsidRPr="00DF256E" w14:paraId="56F9A288" w14:textId="77777777" w:rsidTr="003B3CAD">
        <w:tc>
          <w:tcPr>
            <w:tcW w:w="1938" w:type="dxa"/>
          </w:tcPr>
          <w:p w14:paraId="11D9C263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7D09DF" w14:textId="67F0898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 xml:space="preserve">Forma zajęć </w:t>
            </w:r>
          </w:p>
          <w:p w14:paraId="672AE6C0" w14:textId="72BCCFCE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F0687D6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ABFC44" w14:textId="689602B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5737528" w14:textId="77777777" w:rsidTr="001F232C">
        <w:tc>
          <w:tcPr>
            <w:tcW w:w="1938" w:type="dxa"/>
          </w:tcPr>
          <w:p w14:paraId="739B7BA1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E2C94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4D4F562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58F40BBF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70003E50" w14:textId="77777777" w:rsidTr="00ED5D06">
        <w:tc>
          <w:tcPr>
            <w:tcW w:w="9062" w:type="dxa"/>
            <w:gridSpan w:val="2"/>
          </w:tcPr>
          <w:p w14:paraId="71C583DF" w14:textId="77777777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60F301" w14:textId="77777777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981F94" w14:textId="29BB2778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A8C" w:rsidRPr="00DF256E" w14:paraId="74F86F81" w14:textId="77777777" w:rsidTr="00B92A8C">
        <w:trPr>
          <w:trHeight w:val="3416"/>
        </w:trPr>
        <w:tc>
          <w:tcPr>
            <w:tcW w:w="9062" w:type="dxa"/>
            <w:gridSpan w:val="2"/>
          </w:tcPr>
          <w:p w14:paraId="60C0C1B3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Życie rodzinne. Czasy teraźniejsze i przeszłe. Pisanie nieformalnych e-maili.</w:t>
            </w:r>
          </w:p>
          <w:p w14:paraId="5DD3D93A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Specjalne okazje. Porównywanie zdjęć. Słuchanie i dopasowywanie odpowiedzi.</w:t>
            </w:r>
          </w:p>
          <w:p w14:paraId="234160D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Transformacje zdań. Stopniowanie przymiotników. Kolokacje: przymiotnik + rzeczownik.</w:t>
            </w:r>
          </w:p>
          <w:p w14:paraId="1E2BBDC4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Praca: czytanie. Czasy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perfect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’ i ‘past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’. Pisanie formalnych e-maili.</w:t>
            </w:r>
          </w:p>
          <w:p w14:paraId="0F1BD682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Edukacja: słownictwo i czytanie. Zadania z uzupełnianiem luk.</w:t>
            </w:r>
          </w:p>
          <w:p w14:paraId="3A00E596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Słowotwórstwo. Przedimki, zdania z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some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 i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any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’. Tworzenie przymiotników.</w:t>
            </w:r>
          </w:p>
          <w:p w14:paraId="4F74735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Dziedzictwo kulturowe ludzkości: czytanie. Przymiotniki i przysłówki.</w:t>
            </w:r>
          </w:p>
          <w:p w14:paraId="4179FE97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Pisanie esejów. Zwierzęta: słownictwo. Uzupełnianie zdań.</w:t>
            </w:r>
          </w:p>
          <w:p w14:paraId="0028B7D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Zadania z uzupełnianiem luk i testy wielokrotnego wyboru. Pogoda: słownictwo.</w:t>
            </w:r>
          </w:p>
          <w:p w14:paraId="35220D9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Wyzwania osobiste: czytanie. Czasy przeszłe, spójniki. Pisanie artykułów.</w:t>
            </w:r>
          </w:p>
          <w:p w14:paraId="7670738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Sport: słownictwo, dialogi. Dopasowywanie właściwych odpowiedzi.</w:t>
            </w:r>
          </w:p>
          <w:p w14:paraId="530D258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Transformacje zdań. Określanie ilości. Rzeczowniki policzalne i niepoliczalne.</w:t>
            </w:r>
          </w:p>
          <w:p w14:paraId="3A65DFCC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Świat współczesny: czytanie. Czasy przyszłe. Pisanie esejów.</w:t>
            </w:r>
          </w:p>
          <w:p w14:paraId="71476594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Nowoczesne technologie: słownictwo, dyskusja. Transformacje zdań.</w:t>
            </w:r>
          </w:p>
          <w:p w14:paraId="655B271D" w14:textId="5B10E21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34A5DB1B" w14:textId="77777777" w:rsidR="002B5357" w:rsidRPr="00DF256E" w:rsidRDefault="002B5357" w:rsidP="002B5357">
      <w:pPr>
        <w:spacing w:after="0" w:line="240" w:lineRule="auto"/>
      </w:pPr>
    </w:p>
    <w:p w14:paraId="59D36968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7C5339" w14:paraId="488B346D" w14:textId="77777777" w:rsidTr="0029513C">
        <w:tc>
          <w:tcPr>
            <w:tcW w:w="675" w:type="dxa"/>
          </w:tcPr>
          <w:p w14:paraId="1E7FA96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91A59D" w14:textId="3DDCC9DF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Bell J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Gower R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First Expert Coursebook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Third Edition – With March 2015 Exam Specifications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Pearson,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Harlow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2014.</w:t>
            </w:r>
          </w:p>
        </w:tc>
      </w:tr>
    </w:tbl>
    <w:p w14:paraId="1F6722E0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52B1A6B8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0455B54B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7C5339" w14:paraId="0A790A6C" w14:textId="77777777" w:rsidTr="0029513C">
        <w:tc>
          <w:tcPr>
            <w:tcW w:w="675" w:type="dxa"/>
          </w:tcPr>
          <w:p w14:paraId="6718A6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BA8B26" w14:textId="1AF8EBA3" w:rsidR="002B5357" w:rsidRPr="007C5339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Evans V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 Milton J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FCE Listening and Speaking Skills. For the Cambridge FCE Examination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7C5339">
              <w:rPr>
                <w:rFonts w:ascii="Times New Roman" w:hAnsi="Times New Roman"/>
                <w:sz w:val="20"/>
                <w:szCs w:val="20"/>
                <w:lang w:val="en-US"/>
              </w:rPr>
              <w:t>Express</w:t>
            </w:r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Publishing, </w:t>
            </w:r>
            <w:r w:rsidR="00AA0CDE" w:rsidRPr="007C5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Newbury </w:t>
            </w:r>
            <w:r w:rsidRPr="007C5339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DF256E" w:rsidRPr="00DF256E" w14:paraId="12F56838" w14:textId="77777777" w:rsidTr="0029513C">
        <w:tc>
          <w:tcPr>
            <w:tcW w:w="675" w:type="dxa"/>
          </w:tcPr>
          <w:p w14:paraId="60918E0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B017BC1" w14:textId="594E1BF3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Olejnik D., Repetytorium Leksykalne</w:t>
            </w:r>
            <w:r w:rsidR="00AA0C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A0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</w:tr>
      <w:tr w:rsidR="00DF256E" w:rsidRPr="007C5339" w14:paraId="1CC5E1F9" w14:textId="77777777" w:rsidTr="0029513C">
        <w:tc>
          <w:tcPr>
            <w:tcW w:w="675" w:type="dxa"/>
          </w:tcPr>
          <w:p w14:paraId="6BABDC4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3B2F330A" w14:textId="5349F3F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J, Evans </w:t>
            </w:r>
            <w:r w:rsidR="00494D4F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V., </w:t>
            </w:r>
            <w:proofErr w:type="spellStart"/>
            <w:r w:rsidR="00494D4F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Express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hing</w:t>
            </w:r>
            <w:proofErr w:type="spellEnd"/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Newbury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2B5357" w:rsidRPr="007C5339" w14:paraId="6F1A6A17" w14:textId="77777777" w:rsidTr="0029513C">
        <w:tc>
          <w:tcPr>
            <w:tcW w:w="675" w:type="dxa"/>
          </w:tcPr>
          <w:p w14:paraId="6E7AD10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78B266B0" w14:textId="52BF09BE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AA0CDE" w:rsidRPr="00AA0CDE">
              <w:rPr>
                <w:rFonts w:ascii="Times New Roman" w:hAnsi="Times New Roman"/>
                <w:sz w:val="20"/>
                <w:szCs w:val="20"/>
                <w:lang w:val="en-US"/>
              </w:rPr>
              <w:t>Cambri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dge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</w:tbl>
    <w:p w14:paraId="6364F3CF" w14:textId="77777777" w:rsidR="002B5357" w:rsidRPr="00AA0CDE" w:rsidRDefault="002B5357" w:rsidP="002B5357">
      <w:pPr>
        <w:rPr>
          <w:rFonts w:ascii="Times New Roman" w:hAnsi="Times New Roman"/>
          <w:lang w:val="en-US"/>
        </w:rPr>
      </w:pPr>
    </w:p>
    <w:p w14:paraId="3A729F3B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2F89CCC8" w14:textId="77777777" w:rsidR="009D503F" w:rsidRPr="007C5339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5481D5D8" w14:textId="77777777" w:rsidR="009D503F" w:rsidRPr="007C5339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13F59A5C" w14:textId="77777777" w:rsidR="009D503F" w:rsidRPr="007C5339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11345B4F" w14:textId="77777777" w:rsidR="00AF3AC8" w:rsidRPr="007C5339" w:rsidRDefault="00AF3AC8" w:rsidP="00AF3AC8">
      <w:pPr>
        <w:rPr>
          <w:lang w:val="en-US"/>
        </w:rPr>
      </w:pPr>
    </w:p>
    <w:p w14:paraId="1B82DF2B" w14:textId="77777777" w:rsidR="00220733" w:rsidRPr="00DF256E" w:rsidRDefault="00220733">
      <w:pPr>
        <w:rPr>
          <w:lang w:val="en-GB"/>
        </w:rPr>
      </w:pPr>
    </w:p>
    <w:sectPr w:rsidR="00220733" w:rsidRPr="00DF2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30520"/>
    <w:multiLevelType w:val="hybridMultilevel"/>
    <w:tmpl w:val="B5109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1107A"/>
    <w:multiLevelType w:val="hybridMultilevel"/>
    <w:tmpl w:val="5CEC3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630130">
    <w:abstractNumId w:val="0"/>
  </w:num>
  <w:num w:numId="2" w16cid:durableId="1961299719">
    <w:abstractNumId w:val="2"/>
  </w:num>
  <w:num w:numId="3" w16cid:durableId="1263954155">
    <w:abstractNumId w:val="1"/>
  </w:num>
  <w:num w:numId="4" w16cid:durableId="1243834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33"/>
    <w:rsid w:val="00042C62"/>
    <w:rsid w:val="00071778"/>
    <w:rsid w:val="000E3FB8"/>
    <w:rsid w:val="001750ED"/>
    <w:rsid w:val="001F17BF"/>
    <w:rsid w:val="00220733"/>
    <w:rsid w:val="002B5357"/>
    <w:rsid w:val="002C51BA"/>
    <w:rsid w:val="002D50C8"/>
    <w:rsid w:val="002E281E"/>
    <w:rsid w:val="0033045C"/>
    <w:rsid w:val="00342597"/>
    <w:rsid w:val="003611DC"/>
    <w:rsid w:val="003C06E6"/>
    <w:rsid w:val="00415421"/>
    <w:rsid w:val="00426774"/>
    <w:rsid w:val="0044474C"/>
    <w:rsid w:val="00494D4F"/>
    <w:rsid w:val="00527BCE"/>
    <w:rsid w:val="0055509A"/>
    <w:rsid w:val="005717DC"/>
    <w:rsid w:val="00575DD6"/>
    <w:rsid w:val="0058344B"/>
    <w:rsid w:val="005E2DB1"/>
    <w:rsid w:val="00606175"/>
    <w:rsid w:val="00671E50"/>
    <w:rsid w:val="00675ED9"/>
    <w:rsid w:val="006C05CB"/>
    <w:rsid w:val="006C75E7"/>
    <w:rsid w:val="00785090"/>
    <w:rsid w:val="007B31F9"/>
    <w:rsid w:val="007C5339"/>
    <w:rsid w:val="00871B48"/>
    <w:rsid w:val="0089001F"/>
    <w:rsid w:val="00895504"/>
    <w:rsid w:val="008C56CA"/>
    <w:rsid w:val="009D503F"/>
    <w:rsid w:val="009D7726"/>
    <w:rsid w:val="009E53BA"/>
    <w:rsid w:val="009E66DE"/>
    <w:rsid w:val="009F7727"/>
    <w:rsid w:val="00A05A9C"/>
    <w:rsid w:val="00A77B3A"/>
    <w:rsid w:val="00A90986"/>
    <w:rsid w:val="00AA0CDE"/>
    <w:rsid w:val="00AA7AE0"/>
    <w:rsid w:val="00AF3AC8"/>
    <w:rsid w:val="00B11759"/>
    <w:rsid w:val="00B178F4"/>
    <w:rsid w:val="00B45C5E"/>
    <w:rsid w:val="00B46BD5"/>
    <w:rsid w:val="00B663AF"/>
    <w:rsid w:val="00B92A8C"/>
    <w:rsid w:val="00B97028"/>
    <w:rsid w:val="00BA2C6D"/>
    <w:rsid w:val="00BA49A0"/>
    <w:rsid w:val="00C1277E"/>
    <w:rsid w:val="00C17816"/>
    <w:rsid w:val="00C62D7A"/>
    <w:rsid w:val="00CA44F8"/>
    <w:rsid w:val="00CC397D"/>
    <w:rsid w:val="00D60736"/>
    <w:rsid w:val="00D62D12"/>
    <w:rsid w:val="00D85D49"/>
    <w:rsid w:val="00DB0E7B"/>
    <w:rsid w:val="00DD2E33"/>
    <w:rsid w:val="00DD578E"/>
    <w:rsid w:val="00DF256E"/>
    <w:rsid w:val="00DF6893"/>
    <w:rsid w:val="00DF7055"/>
    <w:rsid w:val="00E123DB"/>
    <w:rsid w:val="00E24C8E"/>
    <w:rsid w:val="00E961F4"/>
    <w:rsid w:val="00EB0107"/>
    <w:rsid w:val="00ED460B"/>
    <w:rsid w:val="00EF65BD"/>
    <w:rsid w:val="00F14A79"/>
    <w:rsid w:val="00F267A7"/>
    <w:rsid w:val="00F3456C"/>
    <w:rsid w:val="00F832DD"/>
    <w:rsid w:val="00F9407C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FB60"/>
  <w15:chartTrackingRefBased/>
  <w15:docId w15:val="{043CBB4E-7919-44A2-B1B5-55E8A0D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C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D2E3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3AC8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B0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A2C6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D2E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DF6893"/>
  </w:style>
  <w:style w:type="character" w:customStyle="1" w:styleId="desc-o-mb-title">
    <w:name w:val="desc-o-mb-title"/>
    <w:basedOn w:val="Domylnaczcionkaakapitu"/>
    <w:rsid w:val="00DF6893"/>
  </w:style>
  <w:style w:type="character" w:customStyle="1" w:styleId="desc-o-b-rest">
    <w:name w:val="desc-o-b-rest"/>
    <w:basedOn w:val="Domylnaczcionkaakapitu"/>
    <w:rsid w:val="00DF6893"/>
  </w:style>
  <w:style w:type="character" w:customStyle="1" w:styleId="desc-o-publ">
    <w:name w:val="desc-o-publ"/>
    <w:basedOn w:val="Domylnaczcionkaakapitu"/>
    <w:rsid w:val="00DF6893"/>
  </w:style>
  <w:style w:type="character" w:styleId="Hipercze">
    <w:name w:val="Hyperlink"/>
    <w:uiPriority w:val="99"/>
    <w:rsid w:val="002C51B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2D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2D7A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D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D7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3611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611DC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3611DC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vtls003637479" TargetMode="External"/><Relationship Id="rId13" Type="http://schemas.openxmlformats.org/officeDocument/2006/relationships/hyperlink" Target="https://biblioteka.pwsz.nysa.pl/sowa-www/sowacgi.php?KatID=0&amp;typ=record&amp;001=vtls000802225" TargetMode="External"/><Relationship Id="rId18" Type="http://schemas.openxmlformats.org/officeDocument/2006/relationships/hyperlink" Target="https://biblioteka.pwsz.nysa.pl/sowa-www/sowacgi.php?KatID=0&amp;typ=repl&amp;view=1&amp;sort=byscore&amp;plnk=__wydawca_Poltext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0437" TargetMode="External"/><Relationship Id="rId12" Type="http://schemas.openxmlformats.org/officeDocument/2006/relationships/hyperlink" Target="https://biblioteka.pwsz.nysa.pl/sowa-www/sowacgi.php?KatID=0&amp;typ=record&amp;001=ibuk.pl:224951" TargetMode="External"/><Relationship Id="rId17" Type="http://schemas.openxmlformats.org/officeDocument/2006/relationships/hyperlink" Target="https://biblioteka.pwsz.nysa.pl/sowa-www/sowacgi.php?KatID=0&amp;typ=record&amp;001=ONY100073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pl&amp;view=1&amp;sort=byscore&amp;plnk=__wydawca_Poltex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7545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wsz.nysa.pl/sowa-www/sowacgi.php?KatID=0&amp;typ=record&amp;001=ibuk.pl:20265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203845" TargetMode="External"/><Relationship Id="rId14" Type="http://schemas.openxmlformats.org/officeDocument/2006/relationships/hyperlink" Target="https://biblioteka.pwsz.nysa.pl/sowa-www/sowacgi.php?KatID=0&amp;typ=record&amp;001=ONY100016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FCDAF-660C-4E63-9DF1-992710B3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12694</Words>
  <Characters>76169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</cp:revision>
  <dcterms:created xsi:type="dcterms:W3CDTF">2024-05-16T08:31:00Z</dcterms:created>
  <dcterms:modified xsi:type="dcterms:W3CDTF">2024-05-16T08:31:00Z</dcterms:modified>
</cp:coreProperties>
</file>